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0C" w:rsidRPr="00CB5102" w:rsidRDefault="00D8520C" w:rsidP="00770342">
      <w:pPr>
        <w:pStyle w:val="Style4"/>
        <w:widowControl/>
        <w:spacing w:before="34" w:line="274" w:lineRule="exact"/>
        <w:ind w:left="6521"/>
        <w:jc w:val="both"/>
        <w:rPr>
          <w:rStyle w:val="FontStyle23"/>
          <w:rFonts w:ascii="Calibri" w:hAnsi="Calibri"/>
          <w:b w:val="0"/>
          <w:sz w:val="24"/>
          <w:szCs w:val="24"/>
          <w:lang w:val="en-US"/>
        </w:rPr>
      </w:pPr>
      <w:bookmarkStart w:id="0" w:name="_GoBack"/>
      <w:bookmarkEnd w:id="0"/>
    </w:p>
    <w:p w:rsidR="00D8520C" w:rsidRPr="00770342" w:rsidRDefault="00D8520C" w:rsidP="00770342">
      <w:pPr>
        <w:pStyle w:val="Style4"/>
        <w:widowControl/>
        <w:spacing w:before="34" w:line="274" w:lineRule="exact"/>
        <w:ind w:left="6521"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770342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>Утвержден общим собранием</w:t>
      </w:r>
    </w:p>
    <w:p w:rsidR="00D8520C" w:rsidRDefault="00D8520C" w:rsidP="00770342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собственников помещений</w:t>
      </w:r>
    </w:p>
    <w:p w:rsidR="00D8520C" w:rsidRDefault="00D8520C" w:rsidP="00770342">
      <w:pPr>
        <w:spacing w:after="0" w:line="240" w:lineRule="auto"/>
        <w:ind w:left="6521"/>
        <w:jc w:val="both"/>
        <w:rPr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>многоквартирного дома по адресу:</w:t>
      </w:r>
    </w:p>
    <w:p w:rsidR="00D8520C" w:rsidRPr="00770342" w:rsidRDefault="00D8520C" w:rsidP="00770342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 xml:space="preserve">г. Красногорск, </w:t>
      </w:r>
    </w:p>
    <w:p w:rsidR="00D8520C" w:rsidRPr="00770342" w:rsidRDefault="00D8520C" w:rsidP="00770342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 xml:space="preserve">ул. Павшинская, д. 2 </w:t>
      </w:r>
    </w:p>
    <w:p w:rsidR="00D8520C" w:rsidRPr="00770342" w:rsidRDefault="00D8520C" w:rsidP="00770342">
      <w:pPr>
        <w:spacing w:after="0" w:line="240" w:lineRule="auto"/>
        <w:ind w:left="6521"/>
        <w:jc w:val="both"/>
        <w:rPr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>от</w:t>
      </w:r>
      <w:r w:rsidRPr="00770342">
        <w:rPr>
          <w:sz w:val="24"/>
          <w:szCs w:val="24"/>
        </w:rPr>
        <w:t>«16</w:t>
      </w:r>
      <w:r w:rsidRPr="00770342">
        <w:rPr>
          <w:rFonts w:ascii="Times New Roman" w:hAnsi="Times New Roman"/>
          <w:sz w:val="24"/>
          <w:szCs w:val="24"/>
        </w:rPr>
        <w:t>» мая</w:t>
      </w:r>
      <w:r w:rsidRPr="00770342">
        <w:rPr>
          <w:sz w:val="24"/>
          <w:szCs w:val="24"/>
        </w:rPr>
        <w:t>2012</w:t>
      </w:r>
      <w:r w:rsidRPr="00770342">
        <w:rPr>
          <w:rFonts w:ascii="Times New Roman" w:hAnsi="Times New Roman"/>
          <w:sz w:val="24"/>
          <w:szCs w:val="24"/>
        </w:rPr>
        <w:t>года</w:t>
      </w:r>
    </w:p>
    <w:p w:rsidR="00D8520C" w:rsidRPr="00770342" w:rsidRDefault="00D8520C" w:rsidP="00770342">
      <w:pPr>
        <w:ind w:left="7371"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pStyle w:val="Style3"/>
        <w:widowControl/>
        <w:tabs>
          <w:tab w:val="left" w:pos="15593"/>
        </w:tabs>
        <w:spacing w:before="192"/>
        <w:ind w:firstLine="0"/>
        <w:jc w:val="both"/>
        <w:rPr>
          <w:rStyle w:val="FontStyle20"/>
          <w:rFonts w:ascii="Calibri" w:hAnsi="Calibri"/>
          <w:b w:val="0"/>
          <w:spacing w:val="100"/>
          <w:sz w:val="24"/>
          <w:szCs w:val="24"/>
        </w:rPr>
      </w:pPr>
    </w:p>
    <w:p w:rsidR="00D8520C" w:rsidRPr="00770342" w:rsidRDefault="00D8520C" w:rsidP="00770342">
      <w:pPr>
        <w:pStyle w:val="Style3"/>
        <w:widowControl/>
        <w:tabs>
          <w:tab w:val="left" w:pos="15593"/>
        </w:tabs>
        <w:spacing w:before="192"/>
        <w:ind w:firstLine="0"/>
        <w:jc w:val="center"/>
        <w:rPr>
          <w:rStyle w:val="FontStyle20"/>
          <w:spacing w:val="100"/>
          <w:sz w:val="32"/>
          <w:szCs w:val="32"/>
        </w:rPr>
      </w:pPr>
      <w:r w:rsidRPr="00770342">
        <w:rPr>
          <w:rStyle w:val="FontStyle20"/>
          <w:spacing w:val="100"/>
          <w:sz w:val="32"/>
          <w:szCs w:val="32"/>
        </w:rPr>
        <w:t>УСТАВ</w:t>
      </w:r>
    </w:p>
    <w:p w:rsidR="00D8520C" w:rsidRPr="00770342" w:rsidRDefault="00D8520C" w:rsidP="00770342">
      <w:pPr>
        <w:pStyle w:val="Style3"/>
        <w:widowControl/>
        <w:tabs>
          <w:tab w:val="left" w:pos="15593"/>
        </w:tabs>
        <w:spacing w:before="192"/>
        <w:ind w:firstLine="0"/>
        <w:jc w:val="center"/>
        <w:rPr>
          <w:rStyle w:val="FontStyle20"/>
          <w:sz w:val="32"/>
          <w:szCs w:val="32"/>
        </w:rPr>
      </w:pPr>
      <w:r w:rsidRPr="00770342">
        <w:rPr>
          <w:rStyle w:val="FontStyle20"/>
          <w:sz w:val="32"/>
          <w:szCs w:val="32"/>
        </w:rPr>
        <w:t>Товарищества собственников жилья</w:t>
      </w:r>
    </w:p>
    <w:p w:rsidR="00D8520C" w:rsidRPr="00770342" w:rsidRDefault="00D8520C" w:rsidP="00770342">
      <w:pPr>
        <w:pStyle w:val="Style2"/>
        <w:widowControl/>
        <w:tabs>
          <w:tab w:val="left" w:pos="15593"/>
        </w:tabs>
        <w:spacing w:line="240" w:lineRule="exact"/>
        <w:jc w:val="center"/>
        <w:rPr>
          <w:rFonts w:ascii="Calibri" w:hAnsi="Calibri"/>
          <w:b/>
          <w:sz w:val="32"/>
          <w:szCs w:val="32"/>
        </w:rPr>
      </w:pPr>
    </w:p>
    <w:p w:rsidR="00D8520C" w:rsidRPr="00770342" w:rsidRDefault="00D8520C" w:rsidP="00770342">
      <w:pPr>
        <w:pStyle w:val="Style2"/>
        <w:widowControl/>
        <w:tabs>
          <w:tab w:val="left" w:pos="15593"/>
        </w:tabs>
        <w:spacing w:line="240" w:lineRule="exact"/>
        <w:jc w:val="center"/>
        <w:rPr>
          <w:rFonts w:ascii="Calibri" w:hAnsi="Calibri"/>
          <w:b/>
          <w:sz w:val="32"/>
          <w:szCs w:val="32"/>
        </w:rPr>
      </w:pPr>
    </w:p>
    <w:p w:rsidR="00D8520C" w:rsidRPr="00770342" w:rsidRDefault="00D8520C" w:rsidP="00770342">
      <w:pPr>
        <w:pStyle w:val="Style2"/>
        <w:widowControl/>
        <w:tabs>
          <w:tab w:val="left" w:pos="15593"/>
        </w:tabs>
        <w:spacing w:before="120"/>
        <w:jc w:val="center"/>
        <w:rPr>
          <w:rStyle w:val="FontStyle21"/>
          <w:rFonts w:ascii="Calibri" w:hAnsi="Calibri"/>
          <w:sz w:val="32"/>
          <w:szCs w:val="32"/>
        </w:rPr>
      </w:pPr>
      <w:r w:rsidRPr="00770342">
        <w:rPr>
          <w:rStyle w:val="FontStyle21"/>
          <w:rFonts w:ascii="Calibri" w:hAnsi="Calibri"/>
          <w:sz w:val="32"/>
          <w:szCs w:val="32"/>
        </w:rPr>
        <w:t>"</w:t>
      </w:r>
      <w:r w:rsidRPr="00770342">
        <w:rPr>
          <w:rStyle w:val="FontStyle21"/>
          <w:sz w:val="32"/>
          <w:szCs w:val="32"/>
        </w:rPr>
        <w:t>Павшинская, 2</w:t>
      </w:r>
      <w:r w:rsidRPr="00770342">
        <w:rPr>
          <w:rStyle w:val="FontStyle21"/>
          <w:rFonts w:ascii="Calibri" w:hAnsi="Calibri"/>
          <w:sz w:val="32"/>
          <w:szCs w:val="32"/>
        </w:rPr>
        <w:t>"</w:t>
      </w:r>
    </w:p>
    <w:p w:rsidR="00D8520C" w:rsidRPr="00770342" w:rsidRDefault="00D8520C" w:rsidP="00770342">
      <w:pPr>
        <w:pStyle w:val="Style2"/>
        <w:widowControl/>
        <w:tabs>
          <w:tab w:val="left" w:pos="15593"/>
        </w:tabs>
        <w:spacing w:before="120"/>
        <w:jc w:val="both"/>
        <w:rPr>
          <w:rStyle w:val="FontStyle21"/>
          <w:rFonts w:ascii="Calibri" w:hAnsi="Calibri"/>
          <w:b w:val="0"/>
          <w:sz w:val="24"/>
          <w:szCs w:val="24"/>
        </w:rPr>
      </w:pPr>
    </w:p>
    <w:p w:rsidR="00D8520C" w:rsidRPr="00770342" w:rsidRDefault="00D8520C" w:rsidP="00770342">
      <w:pPr>
        <w:pStyle w:val="Style2"/>
        <w:widowControl/>
        <w:tabs>
          <w:tab w:val="left" w:pos="15593"/>
        </w:tabs>
        <w:spacing w:before="120"/>
        <w:jc w:val="both"/>
        <w:rPr>
          <w:rStyle w:val="FontStyle21"/>
          <w:rFonts w:ascii="Calibri" w:hAnsi="Calibri"/>
          <w:b w:val="0"/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ind w:right="2693"/>
        <w:jc w:val="both"/>
        <w:rPr>
          <w:sz w:val="24"/>
          <w:szCs w:val="24"/>
        </w:rPr>
      </w:pPr>
    </w:p>
    <w:p w:rsidR="00D8520C" w:rsidRPr="00770342" w:rsidRDefault="00D8520C" w:rsidP="00770342">
      <w:pPr>
        <w:jc w:val="center"/>
        <w:rPr>
          <w:rFonts w:ascii="Times New Roman" w:hAnsi="Times New Roman"/>
          <w:sz w:val="24"/>
          <w:szCs w:val="24"/>
        </w:rPr>
      </w:pPr>
      <w:r w:rsidRPr="00770342">
        <w:rPr>
          <w:rFonts w:ascii="Times New Roman" w:hAnsi="Times New Roman"/>
          <w:sz w:val="24"/>
          <w:szCs w:val="24"/>
        </w:rPr>
        <w:t>Московская область, г. Красногорск</w:t>
      </w:r>
    </w:p>
    <w:p w:rsidR="00D8520C" w:rsidRPr="00770342" w:rsidRDefault="00D8520C" w:rsidP="00770342">
      <w:pPr>
        <w:jc w:val="center"/>
        <w:rPr>
          <w:sz w:val="24"/>
          <w:szCs w:val="24"/>
        </w:rPr>
      </w:pPr>
      <w:r w:rsidRPr="00770342">
        <w:rPr>
          <w:sz w:val="24"/>
          <w:szCs w:val="24"/>
        </w:rPr>
        <w:t>2012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037E52" w:rsidRDefault="00D8520C" w:rsidP="00770342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037E52">
        <w:rPr>
          <w:rStyle w:val="FontStyle23"/>
          <w:sz w:val="24"/>
          <w:szCs w:val="24"/>
        </w:rPr>
        <w:t>1. Общие положения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770342">
      <w:pPr>
        <w:pStyle w:val="Style6"/>
        <w:widowControl/>
        <w:numPr>
          <w:ilvl w:val="0"/>
          <w:numId w:val="1"/>
        </w:numPr>
        <w:spacing w:line="240" w:lineRule="auto"/>
        <w:ind w:firstLine="567"/>
        <w:rPr>
          <w:rStyle w:val="textcopy1"/>
          <w:rFonts w:ascii="Calibri" w:hAnsi="Calibri" w:cs="Times New Roman"/>
          <w:color w:val="auto"/>
          <w:sz w:val="24"/>
          <w:szCs w:val="24"/>
        </w:rPr>
      </w:pPr>
      <w:r w:rsidRPr="00770342">
        <w:rPr>
          <w:rStyle w:val="textcopy1"/>
          <w:rFonts w:ascii="Times New Roman" w:hAnsi="Times New Roman" w:cs="Times New Roman"/>
          <w:sz w:val="24"/>
          <w:szCs w:val="24"/>
        </w:rPr>
        <w:t xml:space="preserve">Товарищество собственников жилья "Павшинская, 2", именуемое в дальнейшем "Товарищество", создано решением общего собрания собственников помещений в многоквартирном доме и их представителей </w:t>
      </w:r>
      <w:r w:rsidRPr="00770342">
        <w:rPr>
          <w:rStyle w:val="textcopy1"/>
          <w:rFonts w:ascii="Calibri" w:hAnsi="Calibri" w:cs="Times New Roman"/>
          <w:sz w:val="24"/>
          <w:szCs w:val="24"/>
        </w:rPr>
        <w:t>(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протокол № 1 от "</w:t>
      </w:r>
      <w:r w:rsidRPr="00770342">
        <w:rPr>
          <w:rStyle w:val="textcopy1"/>
          <w:rFonts w:ascii="Calibri" w:hAnsi="Calibri" w:cs="Times New Roman"/>
          <w:sz w:val="24"/>
          <w:szCs w:val="24"/>
        </w:rPr>
        <w:t xml:space="preserve">16"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мая 20</w:t>
      </w:r>
      <w:r w:rsidRPr="00770342">
        <w:rPr>
          <w:rStyle w:val="textcopy1"/>
          <w:rFonts w:ascii="Calibri" w:hAnsi="Calibri" w:cs="Times New Roman"/>
          <w:sz w:val="24"/>
          <w:szCs w:val="24"/>
        </w:rPr>
        <w:t>12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 xml:space="preserve"> года)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распоряжения в установленных законодательством пределах общим имуществом в многоквартирном доме в соответствии с Жилищным кодексом Российской Федерации, федеральными законами, нормативно-правовыми актами, настоящим Уставом.</w:t>
      </w:r>
    </w:p>
    <w:p w:rsidR="00D8520C" w:rsidRPr="00770342" w:rsidRDefault="00D8520C" w:rsidP="00770342">
      <w:pPr>
        <w:pStyle w:val="Style6"/>
        <w:widowControl/>
        <w:numPr>
          <w:ilvl w:val="0"/>
          <w:numId w:val="1"/>
        </w:numPr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Полное наименование Товарищества на русском языке: Товарищество собственников жилья «Павшинская, 2</w:t>
      </w:r>
      <w:r w:rsidRPr="00770342">
        <w:rPr>
          <w:rStyle w:val="FontStyle22"/>
          <w:rFonts w:ascii="Calibri" w:hAnsi="Calibri"/>
          <w:sz w:val="24"/>
          <w:szCs w:val="24"/>
        </w:rPr>
        <w:t>».</w:t>
      </w:r>
    </w:p>
    <w:p w:rsidR="00D8520C" w:rsidRPr="00770342" w:rsidRDefault="00D8520C" w:rsidP="00770342">
      <w:pPr>
        <w:pStyle w:val="Style7"/>
        <w:widowControl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1.3. </w:t>
      </w:r>
      <w:r w:rsidRPr="00770342">
        <w:rPr>
          <w:rStyle w:val="FontStyle22"/>
          <w:sz w:val="24"/>
          <w:szCs w:val="24"/>
        </w:rPr>
        <w:t>Сокращенное наименование на русском языке: ТСЖ «Павшинская, 2</w:t>
      </w:r>
      <w:r w:rsidRPr="00770342">
        <w:rPr>
          <w:rStyle w:val="FontStyle22"/>
          <w:rFonts w:ascii="Calibri" w:hAnsi="Calibri"/>
          <w:sz w:val="24"/>
          <w:szCs w:val="24"/>
        </w:rPr>
        <w:t>».</w:t>
      </w:r>
    </w:p>
    <w:p w:rsidR="00D8520C" w:rsidRPr="00770342" w:rsidRDefault="00D8520C" w:rsidP="00770342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1.4</w:t>
      </w:r>
      <w:r w:rsidRPr="00770342">
        <w:rPr>
          <w:rStyle w:val="FontStyle22"/>
          <w:sz w:val="24"/>
          <w:szCs w:val="24"/>
        </w:rPr>
        <w:t>.</w:t>
      </w:r>
      <w:r w:rsidRPr="00770342">
        <w:rPr>
          <w:rStyle w:val="FontStyle22"/>
          <w:sz w:val="24"/>
          <w:szCs w:val="24"/>
        </w:rPr>
        <w:tab/>
        <w:t xml:space="preserve">Место нахождения Товарищества: </w:t>
      </w:r>
      <w:smartTag w:uri="urn:schemas-microsoft-com:office:smarttags" w:element="metricconverter">
        <w:smartTagPr>
          <w:attr w:name="ProductID" w:val="143405, г"/>
        </w:smartTagPr>
        <w:r w:rsidRPr="00770342">
          <w:rPr>
            <w:rStyle w:val="FontStyle22"/>
            <w:rFonts w:ascii="Calibri" w:hAnsi="Calibri"/>
            <w:sz w:val="24"/>
            <w:szCs w:val="24"/>
          </w:rPr>
          <w:t>143405</w:t>
        </w:r>
        <w:r w:rsidRPr="00770342">
          <w:rPr>
            <w:rStyle w:val="FontStyle22"/>
            <w:sz w:val="24"/>
            <w:szCs w:val="24"/>
          </w:rPr>
          <w:t>, г</w:t>
        </w:r>
      </w:smartTag>
      <w:r w:rsidRPr="00770342">
        <w:rPr>
          <w:rStyle w:val="FontStyle22"/>
          <w:sz w:val="24"/>
          <w:szCs w:val="24"/>
        </w:rPr>
        <w:t xml:space="preserve">. Красногорск, ул. Павшинская, д. </w:t>
      </w:r>
      <w:r w:rsidRPr="00770342">
        <w:rPr>
          <w:rStyle w:val="FontStyle22"/>
          <w:rFonts w:ascii="Calibri" w:hAnsi="Calibri"/>
          <w:sz w:val="24"/>
          <w:szCs w:val="24"/>
        </w:rPr>
        <w:t>2.</w:t>
      </w:r>
    </w:p>
    <w:p w:rsidR="00D8520C" w:rsidRPr="00770342" w:rsidRDefault="00D8520C" w:rsidP="00770342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1.5. </w:t>
      </w:r>
      <w:r w:rsidRPr="00770342">
        <w:rPr>
          <w:rStyle w:val="FontStyle22"/>
          <w:sz w:val="24"/>
          <w:szCs w:val="24"/>
        </w:rPr>
        <w:t xml:space="preserve">Почтовый адрес Товарищества: </w:t>
      </w:r>
      <w:smartTag w:uri="urn:schemas-microsoft-com:office:smarttags" w:element="metricconverter">
        <w:smartTagPr>
          <w:attr w:name="ProductID" w:val="143405, г"/>
        </w:smartTagPr>
        <w:r w:rsidRPr="00770342">
          <w:rPr>
            <w:rStyle w:val="FontStyle22"/>
            <w:sz w:val="24"/>
            <w:szCs w:val="24"/>
          </w:rPr>
          <w:t>143405, г</w:t>
        </w:r>
      </w:smartTag>
      <w:r w:rsidRPr="00770342">
        <w:rPr>
          <w:rStyle w:val="FontStyle22"/>
          <w:sz w:val="24"/>
          <w:szCs w:val="24"/>
        </w:rPr>
        <w:t>. Красногорск, ул. Павшинская, д. 2.</w:t>
      </w:r>
    </w:p>
    <w:p w:rsidR="00D8520C" w:rsidRPr="00F03C34" w:rsidRDefault="00D8520C" w:rsidP="00770342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1.6. </w:t>
      </w:r>
      <w:r w:rsidRPr="00770342">
        <w:rPr>
          <w:rStyle w:val="FontStyle22"/>
          <w:sz w:val="24"/>
          <w:szCs w:val="24"/>
        </w:rPr>
        <w:t xml:space="preserve">Место нахождения исполнительного органа Товарищества: </w:t>
      </w:r>
      <w:smartTag w:uri="urn:schemas-microsoft-com:office:smarttags" w:element="metricconverter">
        <w:smartTagPr>
          <w:attr w:name="ProductID" w:val="143405, г"/>
        </w:smartTagPr>
        <w:r w:rsidRPr="00770342">
          <w:rPr>
            <w:rStyle w:val="FontStyle22"/>
            <w:sz w:val="24"/>
            <w:szCs w:val="24"/>
          </w:rPr>
          <w:t>143405, г</w:t>
        </w:r>
      </w:smartTag>
      <w:r w:rsidRPr="00770342">
        <w:rPr>
          <w:rStyle w:val="FontStyle22"/>
          <w:sz w:val="24"/>
          <w:szCs w:val="24"/>
        </w:rPr>
        <w:t xml:space="preserve">. Красногорск, </w:t>
      </w:r>
      <w:r>
        <w:rPr>
          <w:rStyle w:val="FontStyle22"/>
          <w:sz w:val="24"/>
          <w:szCs w:val="24"/>
        </w:rPr>
        <w:t>ул. Павшинская, д. 2, подъезд 3, помещение №____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037E52" w:rsidRDefault="00D8520C" w:rsidP="000A5025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037E52">
        <w:rPr>
          <w:rStyle w:val="FontStyle23"/>
          <w:sz w:val="24"/>
          <w:szCs w:val="24"/>
        </w:rPr>
        <w:t>2. Правовой статус Товарищества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0A5025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textcopy1"/>
          <w:rFonts w:ascii="Times New Roman" w:hAnsi="Times New Roman" w:cs="Times New Roman"/>
          <w:sz w:val="24"/>
          <w:szCs w:val="24"/>
        </w:rPr>
        <w:t>Товарищество является некоммерческой организацией, основанной на членстве.</w:t>
      </w:r>
    </w:p>
    <w:p w:rsidR="00D8520C" w:rsidRPr="00770342" w:rsidRDefault="00D8520C" w:rsidP="000A5025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Товарищество является юридическим лицом с момента государственной регистрации, имеет самостоятельный баланс, расчетный и иные счета в банках, печать со своим наименованием и другие реквизиты юридического лица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Pr="00770342" w:rsidRDefault="00D8520C" w:rsidP="000A5025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rStyle w:val="textcopy1"/>
          <w:rFonts w:ascii="Times New Roman" w:hAnsi="Times New Roman" w:cs="Times New Roman"/>
          <w:color w:val="auto"/>
          <w:sz w:val="24"/>
          <w:szCs w:val="24"/>
        </w:rPr>
      </w:pPr>
      <w:r w:rsidRPr="00770342">
        <w:rPr>
          <w:rStyle w:val="FontStyle22"/>
          <w:sz w:val="24"/>
          <w:szCs w:val="24"/>
        </w:rPr>
        <w:t xml:space="preserve">Товарищество может от своего имени совершать любые сделки, не противоречащие законодательству и настоящему Уставу, приобретать имущественные и неимущественные права и нести обязанности, </w:t>
      </w:r>
      <w:r w:rsidRPr="00770342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представлять законные интересы собственников помещений в многоквартирном доме в договорных отношениях с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суде.</w:t>
      </w:r>
    </w:p>
    <w:p w:rsidR="00D8520C" w:rsidRPr="00770342" w:rsidRDefault="00D8520C" w:rsidP="000A5025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 xml:space="preserve">Товарищество отвечает по своим обязательствам всем принадлежащим ему имуществом. Товарищество не отвечает по обязательствам своих членов,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в том числе по оплате членами Товарищества обязательных платежей. Члены Товарищества не отвечают по обязательствам Товарищества.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1C0EA7" w:rsidRDefault="00D8520C" w:rsidP="000A5025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1C0EA7">
        <w:rPr>
          <w:rStyle w:val="FontStyle23"/>
          <w:sz w:val="24"/>
          <w:szCs w:val="24"/>
        </w:rPr>
        <w:t>3. Устав Товарищества</w:t>
      </w:r>
    </w:p>
    <w:p w:rsidR="00D8520C" w:rsidRPr="00770342" w:rsidRDefault="00D8520C" w:rsidP="00770342">
      <w:pPr>
        <w:pStyle w:val="Style6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0A5025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3.1.</w:t>
      </w:r>
      <w:r w:rsidRPr="00770342">
        <w:rPr>
          <w:rStyle w:val="FontStyle22"/>
          <w:sz w:val="24"/>
          <w:szCs w:val="24"/>
        </w:rPr>
        <w:tab/>
        <w:t>Устав Товарищества принимается на общем собрании собственников помещений многоквартирного дома большинством голосов от общего числа голосов собственников помещений в многоквартирном доме и подлежит государственной регистрации.</w:t>
      </w:r>
    </w:p>
    <w:p w:rsidR="00D8520C" w:rsidRPr="00770342" w:rsidRDefault="00D8520C" w:rsidP="000A5025">
      <w:pPr>
        <w:pStyle w:val="Style10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Внесение изменений и дополнений в Устав Товарищества или утверждение Устава в новой редакции относится к исключительной компетенции общего собрания членов Товарищества. Изменения и дополнения к Уставу не могут противоречить законодательным актам Российской Федерации и подлежат государственной регистрации.</w:t>
      </w:r>
    </w:p>
    <w:p w:rsidR="00D8520C" w:rsidRPr="00770342" w:rsidRDefault="00D8520C" w:rsidP="000A5025">
      <w:pPr>
        <w:pStyle w:val="Style10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 xml:space="preserve">Решение по вопросам внесения изменений и дополнений в Устав Товарищества или утверждения Устава в новой редакции принимается </w:t>
      </w:r>
      <w:r w:rsidRPr="00770342">
        <w:rPr>
          <w:rFonts w:ascii="Times New Roman" w:hAnsi="Times New Roman" w:cs="Courier New"/>
        </w:rPr>
        <w:t xml:space="preserve">большинством голосов присутствующих на общем собрании членов Товарищества или их </w:t>
      </w:r>
      <w:r w:rsidRPr="00770342">
        <w:rPr>
          <w:rStyle w:val="FontStyle22"/>
          <w:sz w:val="24"/>
          <w:szCs w:val="24"/>
        </w:rPr>
        <w:t xml:space="preserve">представителей. </w:t>
      </w:r>
    </w:p>
    <w:p w:rsidR="00D8520C" w:rsidRPr="000A5025" w:rsidRDefault="00D8520C" w:rsidP="000A5025">
      <w:pPr>
        <w:pStyle w:val="Style10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Изменения и дополнения Устава приобретают силу для третьих лиц с момента их государственной регистрации, а в случаях, установленных законодательством РФ - с момента уведомления органа, осуществляющего государственную регистрацию, о таких изменениях.</w:t>
      </w:r>
    </w:p>
    <w:p w:rsidR="00D8520C" w:rsidRPr="00770342" w:rsidRDefault="00D8520C" w:rsidP="00770342">
      <w:pPr>
        <w:pStyle w:val="Style6"/>
        <w:widowControl/>
        <w:tabs>
          <w:tab w:val="left" w:pos="1094"/>
        </w:tabs>
        <w:spacing w:line="240" w:lineRule="auto"/>
        <w:ind w:firstLine="0"/>
        <w:rPr>
          <w:rFonts w:ascii="Calibri" w:hAnsi="Calibri" w:cs="Times New Roman"/>
        </w:rPr>
      </w:pPr>
    </w:p>
    <w:p w:rsidR="00D8520C" w:rsidRPr="001C0EA7" w:rsidRDefault="00D8520C" w:rsidP="000A5025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1C0EA7">
        <w:rPr>
          <w:rStyle w:val="FontStyle23"/>
          <w:rFonts w:ascii="Calibri" w:hAnsi="Calibri"/>
          <w:sz w:val="24"/>
          <w:szCs w:val="24"/>
        </w:rPr>
        <w:t xml:space="preserve">4. </w:t>
      </w:r>
      <w:r w:rsidRPr="001C0EA7">
        <w:rPr>
          <w:rStyle w:val="FontStyle23"/>
          <w:sz w:val="24"/>
          <w:szCs w:val="24"/>
        </w:rPr>
        <w:t>Предмет деятельности Товарищества</w:t>
      </w:r>
    </w:p>
    <w:p w:rsidR="00D8520C" w:rsidRPr="00770342" w:rsidRDefault="00D8520C" w:rsidP="00770342">
      <w:pPr>
        <w:pStyle w:val="Style6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4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.1. </w:t>
      </w:r>
      <w:r w:rsidRPr="00770342">
        <w:rPr>
          <w:rStyle w:val="FontStyle22"/>
          <w:sz w:val="24"/>
          <w:szCs w:val="24"/>
        </w:rPr>
        <w:t>Предметом деятельности Товарищества является:</w:t>
      </w:r>
    </w:p>
    <w:p w:rsidR="00D8520C" w:rsidRPr="00770342" w:rsidRDefault="00D8520C" w:rsidP="00F03C34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Style w:val="textcopy1"/>
          <w:rFonts w:ascii="Times New Roman" w:hAnsi="Times New Roman" w:cs="Times New Roman"/>
          <w:sz w:val="24"/>
          <w:szCs w:val="24"/>
        </w:rPr>
        <w:t>общим имуществом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>
        <w:rPr>
          <w:rStyle w:val="FontStyle22"/>
          <w:rFonts w:ascii="Calibri" w:hAnsi="Calibri"/>
          <w:sz w:val="24"/>
          <w:szCs w:val="24"/>
        </w:rPr>
        <w:t xml:space="preserve"> силами Товарищества </w:t>
      </w:r>
      <w:r w:rsidRPr="00770342">
        <w:rPr>
          <w:rStyle w:val="FontStyle22"/>
          <w:sz w:val="24"/>
          <w:szCs w:val="24"/>
        </w:rPr>
        <w:t xml:space="preserve">либо заключение в интересах собственников помещений договора управления многоквартирным домом или </w:t>
      </w:r>
      <w:r>
        <w:rPr>
          <w:rStyle w:val="FontStyle22"/>
          <w:sz w:val="24"/>
          <w:szCs w:val="24"/>
        </w:rPr>
        <w:t xml:space="preserve">заключение </w:t>
      </w:r>
      <w:r w:rsidRPr="00770342">
        <w:rPr>
          <w:rStyle w:val="FontStyle22"/>
          <w:sz w:val="24"/>
          <w:szCs w:val="24"/>
        </w:rPr>
        <w:t>договоров на выполнение работ и оказание услуг по содержанию, текущему и капитальному ремонту общего имущества в многоквартирном доме</w:t>
      </w:r>
      <w:r>
        <w:rPr>
          <w:rStyle w:val="FontStyle22"/>
          <w:sz w:val="24"/>
          <w:szCs w:val="24"/>
        </w:rPr>
        <w:t xml:space="preserve"> с подрядными организациями</w:t>
      </w:r>
      <w:r w:rsidRPr="00770342">
        <w:rPr>
          <w:rStyle w:val="FontStyle22"/>
          <w:sz w:val="24"/>
          <w:szCs w:val="24"/>
        </w:rPr>
        <w:t>;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</w:p>
    <w:p w:rsidR="00D8520C" w:rsidRPr="00770342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2</w:t>
      </w:r>
      <w:r w:rsidRPr="00F03C34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владение, пользование и в установленных законодательством РФ пределах</w:t>
      </w:r>
      <w:r>
        <w:rPr>
          <w:rStyle w:val="FontStyle22"/>
          <w:rFonts w:ascii="Calibri" w:hAnsi="Calibri"/>
          <w:sz w:val="24"/>
          <w:szCs w:val="24"/>
        </w:rPr>
        <w:t xml:space="preserve"> - </w:t>
      </w:r>
      <w:r w:rsidRPr="00770342">
        <w:rPr>
          <w:rStyle w:val="FontStyle22"/>
          <w:sz w:val="24"/>
          <w:szCs w:val="24"/>
        </w:rPr>
        <w:t>распоряжение общим имуществом в многоквартирном доме;</w:t>
      </w:r>
    </w:p>
    <w:p w:rsidR="00D8520C" w:rsidRPr="00F03C34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3</w:t>
      </w:r>
      <w:r w:rsidRPr="00F03C34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сохранение</w:t>
      </w:r>
      <w:r>
        <w:rPr>
          <w:rStyle w:val="FontStyle22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>и приращение общего имущества, модернизация общего имущества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F03C34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Pr="00770342">
        <w:rPr>
          <w:rStyle w:val="FontStyle22"/>
          <w:sz w:val="24"/>
          <w:szCs w:val="24"/>
        </w:rPr>
        <w:t>) обеспечение надлежащего санитарного и технического состояния общего имущества;</w:t>
      </w:r>
    </w:p>
    <w:p w:rsidR="00D8520C" w:rsidRPr="00F03C34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5</w:t>
      </w:r>
      <w:r w:rsidRPr="00F03C34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обеспечение предоставления собственникам помещений коммунальных и прочих услуг, улучшение условий проживания собственников помещений;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6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>
        <w:rPr>
          <w:rStyle w:val="FontStyle22"/>
          <w:sz w:val="24"/>
          <w:szCs w:val="24"/>
        </w:rPr>
        <w:t>сдача в аренду или</w:t>
      </w:r>
      <w:r w:rsidRPr="00770342">
        <w:rPr>
          <w:rStyle w:val="FontStyle22"/>
          <w:sz w:val="24"/>
          <w:szCs w:val="24"/>
        </w:rPr>
        <w:t xml:space="preserve"> в наем, входящего в состав многоквартирного дома и находящегося в собственности Товарищества;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7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защита и представление интересов Товарищества и его членов в государственных органах власти и управления, органах местного самоуправления, судах (арбитражных и общей юрисдикции), а также во взаимоотношениях с иными юридическими лицами и гражданами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8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>
        <w:rPr>
          <w:rStyle w:val="FontStyle22"/>
          <w:sz w:val="24"/>
          <w:szCs w:val="24"/>
        </w:rPr>
        <w:t>контроль соблюдения собственниками помещений</w:t>
      </w:r>
      <w:r w:rsidRPr="00770342">
        <w:rPr>
          <w:rStyle w:val="FontStyle22"/>
          <w:sz w:val="24"/>
          <w:szCs w:val="24"/>
        </w:rPr>
        <w:t xml:space="preserve"> и членами их семей, арендаторами и нанимателями правил пользования жилыми и нежилыми помещениями, местами общего пользования и придомовой территорией;</w:t>
      </w:r>
    </w:p>
    <w:p w:rsidR="00D8520C" w:rsidRPr="00770342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9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>
        <w:rPr>
          <w:rStyle w:val="FontStyle22"/>
          <w:sz w:val="24"/>
          <w:szCs w:val="24"/>
        </w:rPr>
        <w:t>исполнение функций</w:t>
      </w:r>
      <w:r w:rsidRPr="00770342">
        <w:rPr>
          <w:rStyle w:val="FontStyle22"/>
          <w:sz w:val="24"/>
          <w:szCs w:val="24"/>
        </w:rPr>
        <w:t xml:space="preserve"> заказчика на работы по эксплуатации, ремонту, надстройке и реконструкции помещений, зданий и сооружений при принятии такого решения общим собранием собственников помещений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0A5025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10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заключение договоров, кон</w:t>
      </w:r>
      <w:r>
        <w:rPr>
          <w:rStyle w:val="FontStyle22"/>
          <w:sz w:val="24"/>
          <w:szCs w:val="24"/>
        </w:rPr>
        <w:t>трактов, соглашений с физическими</w:t>
      </w:r>
      <w:r w:rsidRPr="00770342">
        <w:rPr>
          <w:rStyle w:val="FontStyle22"/>
          <w:sz w:val="24"/>
          <w:szCs w:val="24"/>
        </w:rPr>
        <w:t xml:space="preserve"> и юридическими лицами (в том числе иностранными) в соответствии с целями своей деятельности;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11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контроль исполнения обязательств по заключенным договорам, ведение бухгалтерской и технической документации на многоквартирный дом, планирование объемов работ и услуг по содержанию, текущему и капитальному ремонту общего имущества, установление фактов невыполнения работ и неоказания услуг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Pr="00770342" w:rsidRDefault="00D8520C" w:rsidP="000A5025">
      <w:pPr>
        <w:pStyle w:val="Style11"/>
        <w:widowControl/>
        <w:spacing w:line="240" w:lineRule="auto"/>
        <w:ind w:firstLine="567"/>
        <w:jc w:val="both"/>
        <w:rPr>
          <w:rStyle w:val="textcopy1"/>
          <w:rFonts w:ascii="Calibri" w:hAnsi="Calibri" w:cs="Times New Roman"/>
          <w:color w:val="auto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4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.3.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Товарищество как некоммерческая организация не ставит в качестве основной цели своей деятельности извлечение прибыли. Товарищество вправе осуществлять предпринимательскую деятельность лишь постольку, поскольку это служит достижению целей Товарищества, предусмотренных законодательством РФ и настоящим Уставом.</w:t>
      </w:r>
    </w:p>
    <w:p w:rsidR="00D8520C" w:rsidRPr="00770342" w:rsidRDefault="00D8520C" w:rsidP="000A5025">
      <w:pPr>
        <w:pStyle w:val="Style6"/>
        <w:widowControl/>
        <w:tabs>
          <w:tab w:val="left" w:pos="180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Доходы, получаемые Товариществом от хозяйственной деятельности, не подлежат распределению между членами Товарищества и используются для оплаты общих расходов, а также в иных целях, предусмотренных настоящим Уставом и решениями общего собрания членов Товарищества.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1C0EA7" w:rsidRDefault="00D8520C" w:rsidP="00037E52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1C0EA7">
        <w:rPr>
          <w:rStyle w:val="FontStyle23"/>
          <w:rFonts w:ascii="Calibri" w:hAnsi="Calibri"/>
          <w:sz w:val="24"/>
          <w:szCs w:val="24"/>
        </w:rPr>
        <w:t>5</w:t>
      </w:r>
      <w:r w:rsidRPr="001C0EA7">
        <w:rPr>
          <w:rStyle w:val="FontStyle23"/>
          <w:sz w:val="24"/>
          <w:szCs w:val="24"/>
        </w:rPr>
        <w:t>. Права Товарищества</w:t>
      </w:r>
    </w:p>
    <w:p w:rsidR="00D8520C" w:rsidRPr="00770342" w:rsidRDefault="00D8520C" w:rsidP="00770342">
      <w:pPr>
        <w:pStyle w:val="Style10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5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.1. </w:t>
      </w:r>
      <w:r w:rsidRPr="00770342">
        <w:rPr>
          <w:rStyle w:val="FontStyle22"/>
          <w:sz w:val="24"/>
          <w:szCs w:val="24"/>
        </w:rPr>
        <w:t>Товарищество собственников жилья вправе: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Style w:val="FontStyle22"/>
          <w:sz w:val="24"/>
          <w:szCs w:val="24"/>
        </w:rPr>
        <w:t xml:space="preserve">заключать в соответствии с законодательством </w:t>
      </w:r>
      <w:r>
        <w:rPr>
          <w:rStyle w:val="FontStyle22"/>
          <w:sz w:val="24"/>
          <w:szCs w:val="24"/>
        </w:rPr>
        <w:t xml:space="preserve">РФ </w:t>
      </w:r>
      <w:r w:rsidRPr="00770342">
        <w:rPr>
          <w:rStyle w:val="FontStyle22"/>
          <w:sz w:val="24"/>
          <w:szCs w:val="24"/>
        </w:rPr>
        <w:t>договоры о содержании и ремонте общего имущества в многоквартирном доме, договоры об оказании коммунальных услуг и прочие договоры в интересах членов Товарищества;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2) </w:t>
      </w:r>
      <w:r w:rsidRPr="00770342">
        <w:rPr>
          <w:rStyle w:val="FontStyle22"/>
          <w:sz w:val="24"/>
          <w:szCs w:val="24"/>
        </w:rPr>
        <w:t>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3) </w:t>
      </w:r>
      <w:r w:rsidRPr="00770342">
        <w:rPr>
          <w:rStyle w:val="FontStyle22"/>
          <w:sz w:val="24"/>
          <w:szCs w:val="24"/>
        </w:rPr>
        <w:t>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4) определять порядок внесения членских и иных взносов, а также обязательных платежей;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F03C34">
        <w:rPr>
          <w:rStyle w:val="FontStyle22"/>
          <w:rFonts w:ascii="Calibri" w:hAnsi="Calibri"/>
          <w:sz w:val="24"/>
          <w:szCs w:val="24"/>
        </w:rPr>
        <w:t xml:space="preserve">5) </w:t>
      </w:r>
      <w:r>
        <w:rPr>
          <w:rStyle w:val="FontStyle22"/>
          <w:sz w:val="24"/>
          <w:szCs w:val="24"/>
        </w:rPr>
        <w:t xml:space="preserve">осуществлять </w:t>
      </w:r>
      <w:r w:rsidRPr="00770342">
        <w:rPr>
          <w:rStyle w:val="FontStyle22"/>
          <w:sz w:val="24"/>
          <w:szCs w:val="24"/>
        </w:rPr>
        <w:t>начисление, сбор и перечисление обязательных платежей управляющей организации или обслуживающим, ресурсоснабжающим и прочим организациям;</w:t>
      </w:r>
    </w:p>
    <w:p w:rsidR="00D8520C" w:rsidRPr="00770342" w:rsidRDefault="00D8520C" w:rsidP="001C0EA7">
      <w:pPr>
        <w:pStyle w:val="Style10"/>
        <w:widowControl/>
        <w:tabs>
          <w:tab w:val="left" w:pos="709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6) </w:t>
      </w:r>
      <w:r w:rsidRPr="00770342">
        <w:rPr>
          <w:rStyle w:val="FontStyle22"/>
          <w:sz w:val="24"/>
          <w:szCs w:val="24"/>
        </w:rPr>
        <w:t>осуществлять самостоятельно выбор управляющей или обслуживающих, ресурсоснабжающих и прочих организаций, а также заключать с ними договоры от имени и за счет собственников помещений;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7) осуществлять контроль и требовать исполнения обязательств по договорам с управляющей или обслуживающими, ресурсоснабжающими и прочими организациями;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8</w:t>
      </w:r>
      <w:r w:rsidRPr="00770342">
        <w:rPr>
          <w:rStyle w:val="FontStyle22"/>
          <w:sz w:val="24"/>
          <w:szCs w:val="24"/>
        </w:rPr>
        <w:t>) осуществлять проверку технического состояния общего имущества;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9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осуществлять хранение проектной, технической, бухгалтерской, а также иной документации на многоквартирный дом, вносить изменения и дополнения в указанную документацию в порядке, установленном законодательством РФ;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10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выполнять работы для собственников помещений, не являющихся членами Товарищества, и представлять им услуги на основании заключенного договора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1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пользоваться предоставляемыми банками кредитами в порядке и на условиях, которые предусмотрены законодательством;</w:t>
      </w:r>
    </w:p>
    <w:p w:rsidR="00D8520C" w:rsidRDefault="00D8520C" w:rsidP="001C0EA7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2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) </w:t>
      </w:r>
      <w:r w:rsidRPr="00770342">
        <w:rPr>
          <w:rStyle w:val="FontStyle22"/>
          <w:sz w:val="24"/>
          <w:szCs w:val="24"/>
        </w:rPr>
        <w:t>передавать по договору материальные и денежные средства лицам, выполняющим для Товарищества работы и пред</w:t>
      </w:r>
      <w:r>
        <w:rPr>
          <w:rStyle w:val="FontStyle22"/>
          <w:sz w:val="24"/>
          <w:szCs w:val="24"/>
        </w:rPr>
        <w:t>оставляющим Товариществу услуги.</w:t>
      </w:r>
    </w:p>
    <w:p w:rsidR="00D8520C" w:rsidRPr="00770342" w:rsidRDefault="00D8520C" w:rsidP="001C0EA7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4.2. </w:t>
      </w:r>
      <w:r w:rsidRPr="00770342">
        <w:rPr>
          <w:rStyle w:val="FontStyle22"/>
          <w:sz w:val="24"/>
          <w:szCs w:val="24"/>
        </w:rPr>
        <w:t>В случаях, если это не нарушает права и законные интересы собственников помещений в многоквартирном доме, тов</w:t>
      </w:r>
      <w:r>
        <w:rPr>
          <w:rStyle w:val="FontStyle22"/>
          <w:sz w:val="24"/>
          <w:szCs w:val="24"/>
        </w:rPr>
        <w:t>арищество собственников жилья в</w:t>
      </w:r>
      <w:r w:rsidRPr="00770342">
        <w:rPr>
          <w:rStyle w:val="FontStyle22"/>
          <w:sz w:val="24"/>
          <w:szCs w:val="24"/>
        </w:rPr>
        <w:t>праве: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Style w:val="FontStyle22"/>
          <w:sz w:val="24"/>
          <w:szCs w:val="24"/>
        </w:rPr>
        <w:t>предоставлять в пользование или ограниченное пользование часть общего имущества в многоквартирном доме;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2) </w:t>
      </w:r>
      <w:r w:rsidRPr="00770342">
        <w:rPr>
          <w:rStyle w:val="FontStyle22"/>
          <w:sz w:val="24"/>
          <w:szCs w:val="24"/>
        </w:rPr>
        <w:t>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3) </w:t>
      </w:r>
      <w:r w:rsidRPr="00770342">
        <w:rPr>
          <w:rStyle w:val="FontStyle22"/>
          <w:sz w:val="24"/>
          <w:szCs w:val="24"/>
        </w:rPr>
        <w:t>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4) </w:t>
      </w:r>
      <w:r w:rsidRPr="00770342">
        <w:rPr>
          <w:rStyle w:val="FontStyle22"/>
          <w:sz w:val="24"/>
          <w:szCs w:val="24"/>
        </w:rPr>
        <w:t>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 ;</w:t>
      </w:r>
    </w:p>
    <w:p w:rsidR="00D8520C" w:rsidRPr="00770342" w:rsidRDefault="00D8520C" w:rsidP="00037E52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5) </w:t>
      </w:r>
      <w:r w:rsidRPr="00770342">
        <w:rPr>
          <w:rStyle w:val="FontStyle22"/>
          <w:sz w:val="24"/>
          <w:szCs w:val="24"/>
        </w:rPr>
        <w:t>заключать сделки и совершать иные действия, отвечающие целям и задачам Товарищества.</w:t>
      </w:r>
    </w:p>
    <w:p w:rsidR="00D8520C" w:rsidRPr="00770342" w:rsidRDefault="00D8520C" w:rsidP="00037E52">
      <w:pPr>
        <w:pStyle w:val="Style10"/>
        <w:widowControl/>
        <w:tabs>
          <w:tab w:val="left" w:pos="816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5</w:t>
      </w:r>
      <w:r w:rsidRPr="00770342">
        <w:rPr>
          <w:rStyle w:val="FontStyle22"/>
          <w:sz w:val="24"/>
          <w:szCs w:val="24"/>
        </w:rPr>
        <w:t>.3. Товарищество вправе оставлять на своем расчетном счете полученные за счет экономии средства. Товарищество вправе расходовать сэкономленные средства на возмещение расходов, связанных с оплатой дополнительных работ и услуг по содержанию, текущему и капитальному ремонту общего имущества, возмещение убытков по деликтным отношениям, актам вандализма, штрафным санкциям, а также направлять их в специальные фонды.</w:t>
      </w:r>
    </w:p>
    <w:p w:rsidR="00D8520C" w:rsidRPr="00770342" w:rsidRDefault="00D8520C" w:rsidP="00037E52">
      <w:pPr>
        <w:pStyle w:val="Style10"/>
        <w:widowControl/>
        <w:tabs>
          <w:tab w:val="left" w:pos="816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5</w:t>
      </w:r>
      <w:r w:rsidRPr="00770342">
        <w:rPr>
          <w:rStyle w:val="FontStyle22"/>
          <w:sz w:val="24"/>
          <w:szCs w:val="24"/>
        </w:rPr>
        <w:t>.4. В случае неисполнения собственниками помещений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взносов.</w:t>
      </w:r>
    </w:p>
    <w:p w:rsidR="00D8520C" w:rsidRPr="00770342" w:rsidRDefault="00D8520C" w:rsidP="00037E52">
      <w:pPr>
        <w:pStyle w:val="Style10"/>
        <w:widowControl/>
        <w:tabs>
          <w:tab w:val="left" w:pos="816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5</w:t>
      </w:r>
      <w:r w:rsidRPr="00770342">
        <w:rPr>
          <w:rStyle w:val="FontStyle22"/>
          <w:sz w:val="24"/>
          <w:szCs w:val="24"/>
        </w:rPr>
        <w:t>.5. Товарищество вправе заниматься следующими видами хозяйственной деятельности:</w:t>
      </w:r>
    </w:p>
    <w:p w:rsidR="00D8520C" w:rsidRPr="00770342" w:rsidRDefault="00D8520C" w:rsidP="00037E52">
      <w:pPr>
        <w:pStyle w:val="Style10"/>
        <w:widowControl/>
        <w:tabs>
          <w:tab w:val="left" w:pos="816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- обслуживание, эксплуатация и ремонт недвижимого имущества в многоквартирном доме;</w:t>
      </w:r>
    </w:p>
    <w:p w:rsidR="00D8520C" w:rsidRPr="00770342" w:rsidRDefault="00D8520C" w:rsidP="00F40505">
      <w:pPr>
        <w:pStyle w:val="Style10"/>
        <w:widowControl/>
        <w:tabs>
          <w:tab w:val="left" w:pos="709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- </w:t>
      </w:r>
      <w:r w:rsidRPr="00770342">
        <w:rPr>
          <w:rStyle w:val="FontStyle22"/>
          <w:sz w:val="24"/>
          <w:szCs w:val="24"/>
        </w:rPr>
        <w:t>строительство дополнительных помещений и объектов общего имущества в многоквартирном доме;</w:t>
      </w:r>
    </w:p>
    <w:p w:rsidR="00D8520C" w:rsidRPr="00770342" w:rsidRDefault="00D8520C" w:rsidP="00037E52">
      <w:pPr>
        <w:pStyle w:val="Style10"/>
        <w:widowControl/>
        <w:tabs>
          <w:tab w:val="left" w:pos="816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- сдача в аренду, в</w:t>
      </w:r>
      <w:r>
        <w:rPr>
          <w:rStyle w:val="FontStyle22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>наем части общего имущества в многоквартирном доме.</w:t>
      </w:r>
    </w:p>
    <w:p w:rsidR="00D8520C" w:rsidRPr="00770342" w:rsidRDefault="00D8520C" w:rsidP="00770342">
      <w:pPr>
        <w:pStyle w:val="Style10"/>
        <w:widowControl/>
        <w:tabs>
          <w:tab w:val="left" w:pos="816"/>
        </w:tabs>
        <w:spacing w:line="240" w:lineRule="auto"/>
        <w:ind w:firstLine="0"/>
        <w:rPr>
          <w:rStyle w:val="FontStyle22"/>
          <w:rFonts w:ascii="Calibri" w:hAnsi="Calibri"/>
          <w:sz w:val="24"/>
          <w:szCs w:val="24"/>
        </w:rPr>
      </w:pPr>
    </w:p>
    <w:p w:rsidR="00D8520C" w:rsidRPr="00025DE2" w:rsidRDefault="00D8520C" w:rsidP="00F40505">
      <w:pPr>
        <w:pStyle w:val="Style12"/>
        <w:widowControl/>
        <w:spacing w:line="240" w:lineRule="auto"/>
        <w:ind w:firstLine="0"/>
        <w:jc w:val="center"/>
        <w:rPr>
          <w:rStyle w:val="FontStyle23"/>
          <w:rFonts w:ascii="Calibri" w:hAnsi="Calibri"/>
          <w:b w:val="0"/>
          <w:sz w:val="24"/>
          <w:szCs w:val="24"/>
        </w:rPr>
      </w:pPr>
      <w:r w:rsidRPr="00025DE2">
        <w:rPr>
          <w:rStyle w:val="FontStyle22"/>
          <w:rFonts w:ascii="Calibri" w:hAnsi="Calibri"/>
          <w:b/>
          <w:sz w:val="24"/>
          <w:szCs w:val="24"/>
        </w:rPr>
        <w:t xml:space="preserve">6. </w:t>
      </w:r>
      <w:r w:rsidRPr="00025DE2">
        <w:rPr>
          <w:rStyle w:val="FontStyle23"/>
          <w:sz w:val="24"/>
          <w:szCs w:val="24"/>
        </w:rPr>
        <w:t>Обязанности Товарищества</w:t>
      </w:r>
    </w:p>
    <w:p w:rsidR="00D8520C" w:rsidRPr="00770342" w:rsidRDefault="00D8520C" w:rsidP="00770342">
      <w:pPr>
        <w:pStyle w:val="Style12"/>
        <w:widowControl/>
        <w:spacing w:line="240" w:lineRule="auto"/>
        <w:ind w:firstLine="0"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>
        <w:rPr>
          <w:rStyle w:val="FontStyle22"/>
          <w:rFonts w:ascii="Calibri" w:hAnsi="Calibri"/>
          <w:sz w:val="24"/>
          <w:szCs w:val="24"/>
        </w:rPr>
        <w:t>6</w:t>
      </w:r>
      <w:r w:rsidRPr="00770342">
        <w:rPr>
          <w:rStyle w:val="FontStyle22"/>
          <w:rFonts w:ascii="Calibri" w:hAnsi="Calibri"/>
          <w:sz w:val="24"/>
          <w:szCs w:val="24"/>
        </w:rPr>
        <w:t>.1</w:t>
      </w:r>
      <w:bookmarkStart w:id="1" w:name="p1255"/>
      <w:bookmarkEnd w:id="1"/>
      <w:r w:rsidRPr="00770342">
        <w:rPr>
          <w:rStyle w:val="FontStyle22"/>
          <w:rFonts w:ascii="Calibri" w:hAnsi="Calibri"/>
          <w:sz w:val="24"/>
          <w:szCs w:val="24"/>
        </w:rPr>
        <w:t>.</w:t>
      </w:r>
      <w:r w:rsidRPr="00770342">
        <w:rPr>
          <w:rFonts w:cs="Tahoma"/>
        </w:rPr>
        <w:t xml:space="preserve"> Товарищество собственников жилья обязано:</w:t>
      </w:r>
      <w:bookmarkStart w:id="2" w:name="p1256"/>
      <w:bookmarkEnd w:id="2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1) </w:t>
      </w:r>
      <w:r w:rsidRPr="00770342">
        <w:rPr>
          <w:rFonts w:cs="Tahoma"/>
        </w:rPr>
        <w:t xml:space="preserve">обеспечивать выполнение требований Жилищного кодекса РФ, положений других федеральных законов, иных нормативных </w:t>
      </w:r>
      <w:r>
        <w:rPr>
          <w:rFonts w:cs="Tahoma"/>
        </w:rPr>
        <w:t>правовых актов, а также устава Т</w:t>
      </w:r>
      <w:r w:rsidRPr="00770342">
        <w:rPr>
          <w:rFonts w:cs="Tahoma"/>
        </w:rPr>
        <w:t>оварищества;</w:t>
      </w:r>
      <w:bookmarkStart w:id="3" w:name="p1257"/>
      <w:bookmarkEnd w:id="3"/>
    </w:p>
    <w:p w:rsidR="00D8520C" w:rsidRPr="00770342" w:rsidRDefault="00D8520C" w:rsidP="00025DE2">
      <w:pPr>
        <w:pStyle w:val="u"/>
        <w:ind w:firstLine="567"/>
        <w:rPr>
          <w:rFonts w:cs="Tahoma"/>
        </w:rPr>
      </w:pPr>
      <w:r w:rsidRPr="00770342">
        <w:rPr>
          <w:rFonts w:cs="Tahoma"/>
        </w:rPr>
        <w:t>2) представлять законные интересы всех собственников в договорных отношениях с управляющей,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3) </w:t>
      </w:r>
      <w:r w:rsidRPr="00770342">
        <w:rPr>
          <w:rFonts w:cs="Tahoma"/>
        </w:rPr>
        <w:t>заключать договоры о содержании и ремонте общего имущества в многоквартирном доме с собственниками помещений, не являющимися членами товарищества;</w:t>
      </w:r>
      <w:bookmarkStart w:id="4" w:name="p1258"/>
      <w:bookmarkEnd w:id="4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4) </w:t>
      </w:r>
      <w:r w:rsidRPr="00770342">
        <w:rPr>
          <w:rFonts w:cs="Tahoma"/>
        </w:rPr>
        <w:t>выполнять в порядке, предусмотренном законодательством, обязательства по договору;</w:t>
      </w:r>
      <w:bookmarkStart w:id="5" w:name="p1259"/>
      <w:bookmarkEnd w:id="5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5) </w:t>
      </w:r>
      <w:r w:rsidRPr="00770342">
        <w:rPr>
          <w:rFonts w:cs="Tahoma"/>
        </w:rPr>
        <w:t>обеспечивать надлежащее санитарное и техническое состояние общего имущества в многоквартирном доме;</w:t>
      </w:r>
      <w:bookmarkStart w:id="6" w:name="p1260"/>
      <w:bookmarkEnd w:id="6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6) </w:t>
      </w:r>
      <w:r w:rsidRPr="00770342">
        <w:rPr>
          <w:rFonts w:cs="Tahoma"/>
        </w:rPr>
        <w:t>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  <w:bookmarkStart w:id="7" w:name="p1261"/>
      <w:bookmarkEnd w:id="7"/>
    </w:p>
    <w:p w:rsidR="00D8520C" w:rsidRPr="00770342" w:rsidRDefault="00D8520C" w:rsidP="00025DE2">
      <w:pPr>
        <w:pStyle w:val="u"/>
        <w:ind w:firstLine="567"/>
        <w:rPr>
          <w:rFonts w:cs="Tahoma"/>
        </w:rPr>
      </w:pPr>
      <w:r w:rsidRPr="00770342">
        <w:rPr>
          <w:rFonts w:cs="Tahoma"/>
        </w:rPr>
        <w:t>7) осуществлять контроль за правильностью начисления размеров обязательных платежей собственникам помещений управляющей организацией или организацией, осуществляющей функции по начислению платежей за жилые помещения, коммунальные и прочие услуги.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8) </w:t>
      </w:r>
      <w:r w:rsidRPr="00770342">
        <w:rPr>
          <w:rFonts w:cs="Tahoma"/>
        </w:rPr>
        <w:t>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  <w:bookmarkStart w:id="8" w:name="p1262"/>
      <w:bookmarkEnd w:id="8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cs="Tahoma"/>
        </w:rPr>
        <w:t>9) осуществлять контроль за использованием членами Товарищества принадлежащих им помещений в соответствии с целевым назначением и требованиями законодательных и иных актов, регулирующих пользование помещениями в многоквартирном доме;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10) </w:t>
      </w:r>
      <w:r w:rsidRPr="00770342">
        <w:rPr>
          <w:rFonts w:cs="Tahoma"/>
        </w:rPr>
        <w:t>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11) </w:t>
      </w:r>
      <w:r w:rsidRPr="00770342">
        <w:rPr>
          <w:rFonts w:cs="Tahoma"/>
        </w:rPr>
        <w:t>Выполнять иные обязанности в пределах предоставленных собственниками полномочий.</w:t>
      </w:r>
      <w:bookmarkStart w:id="9" w:name="p1263"/>
      <w:bookmarkEnd w:id="9"/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>
        <w:rPr>
          <w:rFonts w:ascii="Calibri" w:hAnsi="Calibri" w:cs="Tahoma"/>
        </w:rPr>
        <w:t>6</w:t>
      </w:r>
      <w:r w:rsidRPr="00770342">
        <w:rPr>
          <w:rFonts w:ascii="Calibri" w:hAnsi="Calibri" w:cs="Tahoma"/>
        </w:rPr>
        <w:t xml:space="preserve">.2. </w:t>
      </w:r>
      <w:r w:rsidRPr="00770342">
        <w:rPr>
          <w:rFonts w:cs="Tahoma"/>
        </w:rPr>
        <w:t>Товарищество осуществляет хранение</w:t>
      </w:r>
      <w:r w:rsidRPr="00770342">
        <w:rPr>
          <w:rFonts w:ascii="Calibri" w:hAnsi="Calibri" w:cs="Tahoma"/>
        </w:rPr>
        <w:t>: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1) </w:t>
      </w:r>
      <w:r w:rsidRPr="00770342">
        <w:rPr>
          <w:rFonts w:cs="Tahoma"/>
        </w:rPr>
        <w:t>учредительных и бухгалтерских документов Товарищества;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2) </w:t>
      </w:r>
      <w:r w:rsidRPr="00770342">
        <w:rPr>
          <w:rFonts w:cs="Tahoma"/>
        </w:rPr>
        <w:t>протоколов общих собраний Товарищества, протоколов ревизионной комиссии, протоколов и приказов правления Товарищества;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3) </w:t>
      </w:r>
      <w:r w:rsidRPr="00770342">
        <w:rPr>
          <w:rFonts w:cs="Tahoma"/>
        </w:rPr>
        <w:t>документов, подтв</w:t>
      </w:r>
      <w:r>
        <w:rPr>
          <w:rFonts w:cs="Tahoma"/>
        </w:rPr>
        <w:t>ерждающих права Т</w:t>
      </w:r>
      <w:r w:rsidRPr="00770342">
        <w:rPr>
          <w:rFonts w:cs="Tahoma"/>
        </w:rPr>
        <w:t>оварищества на принадлежащее ему имущество;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4) </w:t>
      </w:r>
      <w:r w:rsidRPr="00770342">
        <w:rPr>
          <w:rFonts w:cs="Tahoma"/>
        </w:rPr>
        <w:t>документов делопроизводства Товарищества;</w:t>
      </w:r>
    </w:p>
    <w:p w:rsidR="00D8520C" w:rsidRPr="00770342" w:rsidRDefault="00D8520C" w:rsidP="00025DE2">
      <w:pPr>
        <w:pStyle w:val="u"/>
        <w:ind w:firstLine="567"/>
        <w:rPr>
          <w:rFonts w:cs="Tahoma"/>
        </w:rPr>
      </w:pPr>
      <w:r w:rsidRPr="00770342">
        <w:rPr>
          <w:rFonts w:ascii="Calibri" w:hAnsi="Calibri" w:cs="Tahoma"/>
        </w:rPr>
        <w:t xml:space="preserve">5) </w:t>
      </w:r>
      <w:r w:rsidRPr="00770342">
        <w:rPr>
          <w:rFonts w:cs="Tahoma"/>
        </w:rPr>
        <w:t>актов ревизионных проверок или заключений ревизионной комиссии (ревизора) Товарищества, аудитора, государственных и муниципальных органов финансового контроля;</w:t>
      </w:r>
    </w:p>
    <w:p w:rsidR="00D8520C" w:rsidRPr="00770342" w:rsidRDefault="00D8520C" w:rsidP="00025DE2">
      <w:pPr>
        <w:pStyle w:val="u"/>
        <w:ind w:firstLine="567"/>
        <w:rPr>
          <w:rFonts w:cs="Tahoma"/>
        </w:rPr>
      </w:pPr>
      <w:r w:rsidRPr="00770342">
        <w:rPr>
          <w:rFonts w:cs="Tahoma"/>
        </w:rPr>
        <w:t>6) копий правоустанавливающих документов на помещения, а также иных документов, являющихся основанием для проживания граждан в помещении.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7) </w:t>
      </w:r>
      <w:r w:rsidRPr="00770342">
        <w:rPr>
          <w:rFonts w:cs="Tahoma"/>
        </w:rPr>
        <w:t>иных документов, предусмотренных федеральными законами и иными правовыми актами Российской Федерации, внутренними документами Товарищества, решениями общего собрания Товарищества и исполнительного органа Товарищества.</w:t>
      </w:r>
    </w:p>
    <w:p w:rsidR="00D8520C" w:rsidRPr="00770342" w:rsidRDefault="00D8520C" w:rsidP="00025DE2">
      <w:pPr>
        <w:pStyle w:val="u"/>
        <w:ind w:firstLine="567"/>
        <w:rPr>
          <w:rFonts w:ascii="Calibri" w:hAnsi="Calibri" w:cs="Tahoma"/>
        </w:rPr>
      </w:pPr>
      <w:r w:rsidRPr="00770342">
        <w:rPr>
          <w:rFonts w:cs="Tahoma"/>
        </w:rPr>
        <w:t>Хранение указанной документации осуществляется в закрытых помещениях, которые определяются правлением Товарищества и относятся к общей долевой собственности</w:t>
      </w:r>
      <w:r w:rsidRPr="00770342">
        <w:rPr>
          <w:rFonts w:ascii="Calibri" w:hAnsi="Calibri" w:cs="Tahoma"/>
        </w:rPr>
        <w:t>.</w:t>
      </w:r>
    </w:p>
    <w:p w:rsidR="00D8520C" w:rsidRPr="00770342" w:rsidRDefault="00D8520C" w:rsidP="00770342">
      <w:pPr>
        <w:pStyle w:val="Style12"/>
        <w:widowControl/>
        <w:spacing w:line="240" w:lineRule="auto"/>
        <w:ind w:firstLine="0"/>
        <w:jc w:val="both"/>
        <w:rPr>
          <w:rFonts w:ascii="Calibri" w:hAnsi="Calibri"/>
        </w:rPr>
      </w:pPr>
    </w:p>
    <w:p w:rsidR="00D8520C" w:rsidRPr="00F132F5" w:rsidRDefault="00D8520C" w:rsidP="00F132F5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rFonts w:ascii="Calibri" w:hAnsi="Calibri"/>
          <w:sz w:val="24"/>
          <w:szCs w:val="24"/>
        </w:rPr>
        <w:t>7</w:t>
      </w:r>
      <w:r w:rsidRPr="00F132F5">
        <w:rPr>
          <w:rStyle w:val="FontStyle23"/>
          <w:sz w:val="24"/>
          <w:szCs w:val="24"/>
        </w:rPr>
        <w:t>. Ср</w:t>
      </w:r>
      <w:r>
        <w:rPr>
          <w:rStyle w:val="FontStyle23"/>
          <w:sz w:val="24"/>
          <w:szCs w:val="24"/>
        </w:rPr>
        <w:t>едства и имущество Товарищества</w:t>
      </w:r>
    </w:p>
    <w:p w:rsidR="00D8520C" w:rsidRPr="00770342" w:rsidRDefault="00D8520C" w:rsidP="00770342">
      <w:pPr>
        <w:pStyle w:val="Style10"/>
        <w:widowControl/>
        <w:spacing w:line="240" w:lineRule="auto"/>
        <w:ind w:firstLine="0"/>
        <w:rPr>
          <w:rFonts w:ascii="Calibri" w:hAnsi="Calibri" w:cs="Times New Roman"/>
          <w:color w:val="000000"/>
        </w:rPr>
      </w:pPr>
    </w:p>
    <w:p w:rsidR="00D8520C" w:rsidRPr="00770342" w:rsidRDefault="00D8520C" w:rsidP="00F132F5">
      <w:pPr>
        <w:pStyle w:val="u"/>
        <w:ind w:firstLine="567"/>
        <w:rPr>
          <w:rFonts w:ascii="Calibri" w:hAnsi="Calibri" w:cs="Tahoma"/>
        </w:rPr>
      </w:pPr>
      <w:r>
        <w:rPr>
          <w:rStyle w:val="FontStyle22"/>
          <w:rFonts w:ascii="Calibri" w:hAnsi="Calibri"/>
          <w:sz w:val="24"/>
          <w:szCs w:val="24"/>
        </w:rPr>
        <w:t>7</w:t>
      </w:r>
      <w:r w:rsidRPr="00770342">
        <w:rPr>
          <w:rStyle w:val="FontStyle22"/>
          <w:rFonts w:ascii="Calibri" w:hAnsi="Calibri"/>
          <w:sz w:val="24"/>
          <w:szCs w:val="24"/>
        </w:rPr>
        <w:t>.1.</w:t>
      </w:r>
      <w:r w:rsidRPr="00770342">
        <w:rPr>
          <w:rFonts w:cs="Tahoma"/>
        </w:rPr>
        <w:t xml:space="preserve"> Средства товарищества собственников жилья состоят из:</w:t>
      </w:r>
      <w:bookmarkStart w:id="10" w:name="p1370"/>
      <w:bookmarkEnd w:id="10"/>
    </w:p>
    <w:p w:rsidR="00D8520C" w:rsidRPr="00770342" w:rsidRDefault="00D8520C" w:rsidP="00F132F5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1) </w:t>
      </w:r>
      <w:r w:rsidRPr="00770342">
        <w:rPr>
          <w:rFonts w:cs="Tahoma"/>
        </w:rPr>
        <w:t>обязательных платежей, вступительных и иных взносов членов товарищества;</w:t>
      </w:r>
      <w:bookmarkStart w:id="11" w:name="p1371"/>
      <w:bookmarkEnd w:id="11"/>
    </w:p>
    <w:p w:rsidR="00D8520C" w:rsidRPr="00770342" w:rsidRDefault="00D8520C" w:rsidP="00F132F5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2) </w:t>
      </w:r>
      <w:r w:rsidRPr="00770342">
        <w:rPr>
          <w:rFonts w:cs="Tahoma"/>
        </w:rPr>
        <w:t>доходов от хозяйственной деятельности товарищества, направленных на осуществление целей, задач и выполнение обязанностей товарищества;</w:t>
      </w:r>
      <w:bookmarkStart w:id="12" w:name="p1372"/>
      <w:bookmarkEnd w:id="12"/>
    </w:p>
    <w:p w:rsidR="00D8520C" w:rsidRPr="00770342" w:rsidRDefault="00D8520C" w:rsidP="00F132F5">
      <w:pPr>
        <w:pStyle w:val="u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3) </w:t>
      </w:r>
      <w:r w:rsidRPr="00770342">
        <w:rPr>
          <w:rFonts w:cs="Tahoma"/>
        </w:rPr>
        <w:t>субсидий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иных субсидий;</w:t>
      </w:r>
      <w:bookmarkStart w:id="13" w:name="p1373"/>
      <w:bookmarkEnd w:id="13"/>
    </w:p>
    <w:p w:rsidR="00D8520C" w:rsidRPr="00770342" w:rsidRDefault="00D8520C" w:rsidP="00F132F5">
      <w:pPr>
        <w:pStyle w:val="u"/>
        <w:ind w:firstLine="567"/>
        <w:rPr>
          <w:rFonts w:cs="Tahoma"/>
        </w:rPr>
      </w:pPr>
      <w:r w:rsidRPr="00770342">
        <w:rPr>
          <w:rFonts w:ascii="Calibri" w:hAnsi="Calibri" w:cs="Tahoma"/>
        </w:rPr>
        <w:t xml:space="preserve">4) </w:t>
      </w:r>
      <w:r w:rsidRPr="00770342">
        <w:rPr>
          <w:rFonts w:cs="Tahoma"/>
        </w:rPr>
        <w:t>прочих поступлений.</w:t>
      </w:r>
    </w:p>
    <w:p w:rsidR="00D8520C" w:rsidRPr="00770342" w:rsidRDefault="00D8520C" w:rsidP="00F132F5">
      <w:pPr>
        <w:pStyle w:val="u"/>
        <w:ind w:firstLine="567"/>
        <w:rPr>
          <w:rFonts w:cs="Tahoma"/>
        </w:rPr>
      </w:pPr>
      <w:r>
        <w:rPr>
          <w:rFonts w:ascii="Calibri" w:hAnsi="Calibri" w:cs="Tahoma"/>
        </w:rPr>
        <w:t>7</w:t>
      </w:r>
      <w:r w:rsidRPr="00770342">
        <w:rPr>
          <w:rFonts w:cs="Tahoma"/>
        </w:rPr>
        <w:t>.2. Обязательными платежами являются все расходы, указанные в годовом бюджете, принятом на общем собрании Товарищества.</w:t>
      </w:r>
    </w:p>
    <w:p w:rsidR="00D8520C" w:rsidRPr="00770342" w:rsidRDefault="00D8520C" w:rsidP="00F132F5">
      <w:pPr>
        <w:pStyle w:val="u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Fonts w:ascii="Calibri" w:hAnsi="Calibri" w:cs="Tahoma"/>
        </w:rPr>
        <w:t>7</w:t>
      </w:r>
      <w:r w:rsidRPr="00770342">
        <w:rPr>
          <w:rFonts w:ascii="Calibri" w:hAnsi="Calibri" w:cs="Tahoma"/>
        </w:rPr>
        <w:t>.3</w:t>
      </w:r>
      <w:r w:rsidRPr="00770342">
        <w:rPr>
          <w:rStyle w:val="FontStyle22"/>
          <w:sz w:val="24"/>
          <w:szCs w:val="24"/>
        </w:rPr>
        <w:t>.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уставом Товарищества. Дополнительный доход может  быть направлен на иные цели деятельности Товарищества, предусмотренные законодательными актами РФ и Уставом Товарищества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/>
          <w:color w:val="000000"/>
        </w:rPr>
      </w:pPr>
      <w:r>
        <w:rPr>
          <w:rStyle w:val="textcopy1"/>
          <w:rFonts w:ascii="Calibri" w:hAnsi="Calibri" w:cs="Times New Roman"/>
          <w:sz w:val="24"/>
          <w:szCs w:val="24"/>
        </w:rPr>
        <w:t>7</w:t>
      </w:r>
      <w:r w:rsidRPr="00770342">
        <w:rPr>
          <w:rStyle w:val="textcopy1"/>
          <w:rFonts w:ascii="Calibri" w:hAnsi="Calibri" w:cs="Times New Roman"/>
          <w:sz w:val="24"/>
          <w:szCs w:val="24"/>
        </w:rPr>
        <w:t>.4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. По решению общего собрания членов Товарищества Товарищество может образовывать специальные фонды, расходуемые на цели, предусмотренные настоящим Уставом.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Style w:val="textcopy1"/>
          <w:rFonts w:ascii="Times New Roman" w:hAnsi="Times New Roman" w:cs="Times New Roman"/>
          <w:sz w:val="24"/>
          <w:szCs w:val="24"/>
        </w:rPr>
        <w:t xml:space="preserve">Специальные фонды могут образовываться в </w:t>
      </w:r>
      <w:r>
        <w:rPr>
          <w:rStyle w:val="textcopy1"/>
          <w:rFonts w:ascii="Times New Roman" w:hAnsi="Times New Roman" w:cs="Times New Roman"/>
          <w:sz w:val="24"/>
          <w:szCs w:val="24"/>
        </w:rPr>
        <w:t xml:space="preserve">следующих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целях: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1)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восстановление и ремонт общего имущества в многоквартирном доме и его оборудования;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2)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инженерного оборудования, лифтов;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3)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оборудование и содержание детских, спортивных площадок, площадок отдыха;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4)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обустройство и содержание стоянок автотранспорта;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5)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благоустройство и озеленение придомовой территории;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6)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строительство объектов общего имущества;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770342">
        <w:rPr>
          <w:rFonts w:ascii="Calibri" w:hAnsi="Calibri" w:cs="Times New Roman"/>
          <w:color w:val="000000"/>
        </w:rPr>
        <w:t xml:space="preserve">7)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оплата юридических, аудиторских и иных услуг привлеченных лиц;</w:t>
      </w:r>
    </w:p>
    <w:p w:rsidR="00D8520C" w:rsidRPr="00770342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Style w:val="textcopy1"/>
          <w:rFonts w:ascii="Times New Roman" w:hAnsi="Times New Roman" w:cs="Times New Roman"/>
          <w:sz w:val="24"/>
          <w:szCs w:val="24"/>
        </w:rPr>
      </w:pPr>
      <w:r w:rsidRPr="00770342">
        <w:rPr>
          <w:rFonts w:ascii="Calibri" w:hAnsi="Calibri" w:cs="Times New Roman"/>
          <w:color w:val="000000"/>
        </w:rPr>
        <w:t xml:space="preserve">8) </w:t>
      </w:r>
      <w:r>
        <w:rPr>
          <w:rStyle w:val="textcopy1"/>
          <w:rFonts w:ascii="Times New Roman" w:hAnsi="Times New Roman" w:cs="Times New Roman"/>
          <w:sz w:val="24"/>
          <w:szCs w:val="24"/>
        </w:rPr>
        <w:t xml:space="preserve">другие цели, не противоречащие деятельности Товарищества; </w:t>
      </w:r>
    </w:p>
    <w:p w:rsidR="00D8520C" w:rsidRDefault="00D8520C" w:rsidP="00F132F5">
      <w:pPr>
        <w:pStyle w:val="Style10"/>
        <w:widowControl/>
        <w:tabs>
          <w:tab w:val="left" w:pos="979"/>
        </w:tabs>
        <w:spacing w:line="240" w:lineRule="auto"/>
        <w:ind w:firstLine="567"/>
        <w:rPr>
          <w:rFonts w:ascii="Calibri" w:hAnsi="Calibri"/>
          <w:color w:val="000000"/>
        </w:rPr>
      </w:pPr>
      <w:r>
        <w:rPr>
          <w:rStyle w:val="textcopy1"/>
          <w:rFonts w:ascii="Calibri" w:hAnsi="Calibri" w:cs="Times New Roman"/>
          <w:sz w:val="24"/>
          <w:szCs w:val="24"/>
        </w:rPr>
        <w:t>7</w:t>
      </w:r>
      <w:r w:rsidRPr="00770342">
        <w:rPr>
          <w:rStyle w:val="textcopy1"/>
          <w:rFonts w:ascii="Calibri" w:hAnsi="Calibri" w:cs="Times New Roman"/>
          <w:sz w:val="24"/>
          <w:szCs w:val="24"/>
        </w:rPr>
        <w:t>.5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. Специальные фонды могут состоять из взносов членов Товарищества, собственников помещений, не являющихся членами Товарищества, средств, полученных в результате хозяйственной деятельности Товарищества, и других источников.</w:t>
      </w:r>
    </w:p>
    <w:p w:rsidR="00D8520C" w:rsidRPr="00770342" w:rsidRDefault="00D8520C" w:rsidP="004E0674">
      <w:pPr>
        <w:pStyle w:val="Style10"/>
        <w:widowControl/>
        <w:tabs>
          <w:tab w:val="left" w:pos="979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textcopy1"/>
          <w:rFonts w:ascii="Times New Roman" w:hAnsi="Times New Roman" w:cs="Times New Roman"/>
          <w:sz w:val="24"/>
          <w:szCs w:val="24"/>
        </w:rPr>
        <w:t>Порядок образования специальных фондов определяется общим собранием членов Товарищества</w:t>
      </w:r>
      <w:r>
        <w:rPr>
          <w:rStyle w:val="textcopy1"/>
          <w:rFonts w:ascii="Times New Roman" w:hAnsi="Times New Roman" w:cs="Times New Roman"/>
          <w:sz w:val="24"/>
          <w:szCs w:val="24"/>
        </w:rPr>
        <w:t>.</w:t>
      </w:r>
    </w:p>
    <w:p w:rsidR="00D8520C" w:rsidRPr="00770342" w:rsidRDefault="00D8520C" w:rsidP="00214EB4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7.6. </w:t>
      </w:r>
      <w:r w:rsidRPr="00770342">
        <w:rPr>
          <w:rStyle w:val="FontStyle22"/>
          <w:sz w:val="24"/>
          <w:szCs w:val="24"/>
        </w:rPr>
        <w:t>Общим имуществом в многоквартирном доме, являются обслуживающие более одного собственника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конструкции, а также механическое, электрическое, сантехническое и иное оборудование, находящееся за пределами или внутри помещений и обслуживающее более одного помещения, прилегающие земельные участки в установленных границах с элементами озеленения и благоустройства, а также иные объекты, предназначенные для обслуживания единого комплекса недвижимого имущества многоквартирного дома и служащие его использованию.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187D1E" w:rsidRDefault="00D8520C" w:rsidP="00187D1E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sz w:val="24"/>
          <w:szCs w:val="24"/>
        </w:rPr>
        <w:t>8. Членство в Товариществе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187D1E">
      <w:pPr>
        <w:pStyle w:val="Style4"/>
        <w:widowControl/>
        <w:ind w:firstLine="567"/>
        <w:jc w:val="both"/>
        <w:rPr>
          <w:rStyle w:val="textcopy1"/>
          <w:rFonts w:ascii="Calibri" w:hAnsi="Calibri" w:cs="Times New Roman"/>
          <w:sz w:val="24"/>
          <w:szCs w:val="24"/>
        </w:rPr>
      </w:pPr>
      <w:r w:rsidRPr="00BD221D">
        <w:rPr>
          <w:rStyle w:val="textcopy1"/>
          <w:rFonts w:ascii="Calibri" w:hAnsi="Calibri" w:cs="Times New Roman"/>
          <w:sz w:val="24"/>
          <w:szCs w:val="24"/>
        </w:rPr>
        <w:t>8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.1. Членами Товарищества могут быть граждане РФ, иностранные граждане, лица без гражданства, юридические лица, являющиеся собственниками помещений, а также иные лица в соответствии с действующим законодательством РФ</w:t>
      </w:r>
      <w:r w:rsidRPr="00770342">
        <w:rPr>
          <w:rStyle w:val="textcopy1"/>
          <w:rFonts w:ascii="Calibri" w:hAnsi="Calibri" w:cs="Times New Roman"/>
          <w:sz w:val="24"/>
          <w:szCs w:val="24"/>
        </w:rPr>
        <w:t>.</w:t>
      </w:r>
    </w:p>
    <w:p w:rsidR="00D8520C" w:rsidRPr="00770342" w:rsidRDefault="00D8520C" w:rsidP="00187D1E">
      <w:pPr>
        <w:pStyle w:val="Style4"/>
        <w:widowControl/>
        <w:ind w:firstLine="567"/>
        <w:jc w:val="both"/>
        <w:rPr>
          <w:rStyle w:val="textcopy1"/>
          <w:rFonts w:ascii="Calibri" w:hAnsi="Calibri" w:cs="Times New Roman"/>
          <w:color w:val="auto"/>
          <w:sz w:val="24"/>
          <w:szCs w:val="24"/>
        </w:rPr>
      </w:pPr>
      <w:r w:rsidRPr="00BD221D">
        <w:rPr>
          <w:rStyle w:val="textcopy1"/>
          <w:rFonts w:ascii="Calibri" w:hAnsi="Calibri" w:cs="Times New Roman"/>
          <w:color w:val="auto"/>
          <w:sz w:val="24"/>
          <w:szCs w:val="24"/>
        </w:rPr>
        <w:t>8</w:t>
      </w:r>
      <w:r w:rsidRPr="00770342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.2. Членство в товариществе является добровольным.</w:t>
      </w:r>
    </w:p>
    <w:p w:rsidR="00D8520C" w:rsidRPr="00770342" w:rsidRDefault="00D8520C" w:rsidP="00187D1E">
      <w:pPr>
        <w:pStyle w:val="Style4"/>
        <w:widowControl/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 w:rsidRPr="00BD221D">
        <w:rPr>
          <w:rStyle w:val="textcopy1"/>
          <w:rFonts w:ascii="Calibri" w:hAnsi="Calibri" w:cs="Times New Roman"/>
          <w:color w:val="auto"/>
          <w:sz w:val="24"/>
          <w:szCs w:val="24"/>
        </w:rPr>
        <w:t>8</w:t>
      </w:r>
      <w:r w:rsidRPr="00770342">
        <w:rPr>
          <w:rStyle w:val="textcopy1"/>
          <w:rFonts w:ascii="Calibri" w:hAnsi="Calibri" w:cs="Times New Roman"/>
          <w:color w:val="auto"/>
          <w:sz w:val="24"/>
          <w:szCs w:val="24"/>
        </w:rPr>
        <w:t xml:space="preserve">.3. </w:t>
      </w:r>
      <w:r w:rsidRPr="00770342">
        <w:rPr>
          <w:rStyle w:val="textcopy1"/>
          <w:rFonts w:ascii="Times New Roman" w:hAnsi="Times New Roman" w:cs="Times New Roman"/>
          <w:sz w:val="24"/>
          <w:szCs w:val="24"/>
        </w:rPr>
        <w:t>Члены Товарищества не отвечают по обязательствам Товарищества.</w:t>
      </w:r>
    </w:p>
    <w:p w:rsidR="00D8520C" w:rsidRPr="00770342" w:rsidRDefault="00D8520C" w:rsidP="00187D1E">
      <w:pPr>
        <w:pStyle w:val="Style4"/>
        <w:widowControl/>
        <w:ind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BD221D">
        <w:rPr>
          <w:rStyle w:val="FontStyle22"/>
          <w:rFonts w:ascii="Calibri" w:hAnsi="Calibri"/>
          <w:sz w:val="24"/>
          <w:szCs w:val="24"/>
          <w:lang w:eastAsia="en-US"/>
        </w:rPr>
        <w:t>8</w:t>
      </w:r>
      <w:r w:rsidRPr="00770342">
        <w:rPr>
          <w:rStyle w:val="FontStyle22"/>
          <w:rFonts w:ascii="Calibri" w:hAnsi="Calibri"/>
          <w:sz w:val="24"/>
          <w:szCs w:val="24"/>
          <w:lang w:eastAsia="en-US"/>
        </w:rPr>
        <w:t>.4</w:t>
      </w:r>
      <w:r w:rsidRPr="00770342">
        <w:rPr>
          <w:rStyle w:val="FontStyle22"/>
          <w:sz w:val="24"/>
          <w:szCs w:val="24"/>
          <w:lang w:eastAsia="en-US"/>
        </w:rPr>
        <w:t>. Прием в члены Товарищества осуществляет Правление.</w:t>
      </w:r>
    </w:p>
    <w:p w:rsidR="00D8520C" w:rsidRPr="00770342" w:rsidRDefault="00D8520C" w:rsidP="00187D1E">
      <w:pPr>
        <w:pStyle w:val="Style13"/>
        <w:widowControl/>
        <w:spacing w:line="240" w:lineRule="auto"/>
        <w:ind w:firstLine="567"/>
        <w:rPr>
          <w:rFonts w:ascii="Calibri" w:hAnsi="Calibri" w:cs="Tahoma"/>
        </w:rPr>
      </w:pPr>
      <w:r w:rsidRPr="00BD221D">
        <w:rPr>
          <w:rFonts w:ascii="Calibri" w:hAnsi="Calibri" w:cs="Tahoma"/>
        </w:rPr>
        <w:t>8</w:t>
      </w:r>
      <w:r>
        <w:rPr>
          <w:rFonts w:ascii="Calibri" w:hAnsi="Calibri" w:cs="Tahoma"/>
        </w:rPr>
        <w:t xml:space="preserve">.5. </w:t>
      </w:r>
      <w:r w:rsidRPr="00770342">
        <w:rPr>
          <w:rFonts w:ascii="Times New Roman" w:hAnsi="Times New Roman" w:cs="Tahoma"/>
        </w:rPr>
        <w:t>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</w:t>
      </w:r>
      <w:r w:rsidRPr="00770342">
        <w:rPr>
          <w:rFonts w:ascii="Calibri" w:hAnsi="Calibri" w:cs="Tahoma"/>
        </w:rPr>
        <w:t>.</w:t>
      </w:r>
    </w:p>
    <w:p w:rsidR="00D8520C" w:rsidRPr="00770342" w:rsidRDefault="00D8520C" w:rsidP="00187D1E">
      <w:pPr>
        <w:pStyle w:val="Style13"/>
        <w:widowControl/>
        <w:spacing w:line="240" w:lineRule="auto"/>
        <w:ind w:firstLine="567"/>
        <w:rPr>
          <w:rFonts w:ascii="Calibri" w:hAnsi="Calibri" w:cs="Tahoma"/>
        </w:rPr>
      </w:pPr>
      <w:r w:rsidRPr="00BD221D">
        <w:rPr>
          <w:rStyle w:val="FontStyle22"/>
          <w:rFonts w:ascii="Calibri" w:hAnsi="Calibri"/>
          <w:sz w:val="24"/>
          <w:szCs w:val="24"/>
        </w:rPr>
        <w:t>8</w:t>
      </w:r>
      <w:r>
        <w:rPr>
          <w:rStyle w:val="FontStyle22"/>
          <w:rFonts w:ascii="Calibri" w:hAnsi="Calibri"/>
          <w:sz w:val="24"/>
          <w:szCs w:val="24"/>
        </w:rPr>
        <w:t>.6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. </w:t>
      </w:r>
      <w:r w:rsidRPr="00770342">
        <w:rPr>
          <w:rFonts w:ascii="Times New Roman" w:hAnsi="Times New Roman" w:cs="Tahoma"/>
        </w:rPr>
        <w:t>Членство в товариществе собственников жилья прекращается</w:t>
      </w:r>
      <w:r w:rsidRPr="00770342">
        <w:rPr>
          <w:rFonts w:ascii="Calibri" w:hAnsi="Calibri" w:cs="Tahoma"/>
        </w:rPr>
        <w:t>:</w:t>
      </w:r>
    </w:p>
    <w:p w:rsidR="00D8520C" w:rsidRPr="00770342" w:rsidRDefault="00D8520C" w:rsidP="00187D1E">
      <w:pPr>
        <w:pStyle w:val="Style13"/>
        <w:widowControl/>
        <w:spacing w:line="240" w:lineRule="auto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1) </w:t>
      </w:r>
      <w:r w:rsidRPr="00770342">
        <w:rPr>
          <w:rFonts w:ascii="Times New Roman" w:hAnsi="Times New Roman" w:cs="Tahoma"/>
        </w:rPr>
        <w:t>с момента подачи заявления о выходе из членов товарищества</w:t>
      </w:r>
      <w:r w:rsidRPr="00770342">
        <w:rPr>
          <w:rFonts w:ascii="Calibri" w:hAnsi="Calibri" w:cs="Tahoma"/>
        </w:rPr>
        <w:t>;</w:t>
      </w:r>
    </w:p>
    <w:p w:rsidR="00D8520C" w:rsidRDefault="00D8520C" w:rsidP="00BE1B73">
      <w:pPr>
        <w:pStyle w:val="Style13"/>
        <w:widowControl/>
        <w:spacing w:line="240" w:lineRule="auto"/>
        <w:ind w:firstLine="567"/>
        <w:rPr>
          <w:rFonts w:ascii="Calibri" w:hAnsi="Calibri" w:cs="Tahoma"/>
        </w:rPr>
      </w:pPr>
      <w:r w:rsidRPr="00770342">
        <w:rPr>
          <w:rFonts w:ascii="Calibri" w:hAnsi="Calibri" w:cs="Tahoma"/>
        </w:rPr>
        <w:t xml:space="preserve">2) </w:t>
      </w:r>
      <w:r w:rsidRPr="00770342">
        <w:rPr>
          <w:rFonts w:ascii="Times New Roman" w:hAnsi="Times New Roman" w:cs="Tahoma"/>
        </w:rPr>
        <w:t>с момента прекращения права собственности члена товарищества на помещение в многокварти</w:t>
      </w:r>
      <w:r>
        <w:rPr>
          <w:rFonts w:ascii="Times New Roman" w:hAnsi="Times New Roman" w:cs="Tahoma"/>
        </w:rPr>
        <w:t>рном доме.</w:t>
      </w:r>
    </w:p>
    <w:p w:rsidR="00D8520C" w:rsidRPr="00874396" w:rsidRDefault="00D8520C" w:rsidP="00874396">
      <w:pPr>
        <w:pStyle w:val="Style4"/>
        <w:widowControl/>
        <w:ind w:firstLine="567"/>
        <w:jc w:val="both"/>
        <w:rPr>
          <w:rStyle w:val="textcopy1"/>
          <w:rFonts w:ascii="Times New Roman" w:hAnsi="Times New Roman" w:cs="Times New Roman"/>
          <w:color w:val="auto"/>
          <w:sz w:val="24"/>
          <w:szCs w:val="24"/>
        </w:rPr>
      </w:pPr>
      <w:r w:rsidRPr="00BD221D">
        <w:rPr>
          <w:rStyle w:val="textcopy1"/>
          <w:rFonts w:ascii="Calibri" w:hAnsi="Calibri" w:cs="Times New Roman"/>
          <w:color w:val="auto"/>
          <w:sz w:val="24"/>
          <w:szCs w:val="24"/>
        </w:rPr>
        <w:t>8</w:t>
      </w:r>
      <w:r>
        <w:rPr>
          <w:rStyle w:val="textcopy1"/>
          <w:rFonts w:ascii="Calibri" w:hAnsi="Calibri" w:cs="Times New Roman"/>
          <w:color w:val="auto"/>
          <w:sz w:val="24"/>
          <w:szCs w:val="24"/>
        </w:rPr>
        <w:t xml:space="preserve">.7. </w:t>
      </w:r>
      <w:r w:rsidRPr="00874396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В случае если помещение принадлежит нескольким собственникам на праве общей собственности, то они могут принять</w:t>
      </w:r>
      <w:r>
        <w:rPr>
          <w:rStyle w:val="textcopy1"/>
          <w:rFonts w:ascii="Times New Roman" w:hAnsi="Times New Roman" w:cs="Times New Roman"/>
          <w:color w:val="auto"/>
          <w:sz w:val="24"/>
          <w:szCs w:val="24"/>
        </w:rPr>
        <w:t xml:space="preserve"> решение о представлении одним и</w:t>
      </w:r>
      <w:r w:rsidRPr="00874396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з них общих интересов в Товариществе.</w:t>
      </w:r>
    </w:p>
    <w:p w:rsidR="00D8520C" w:rsidRPr="00874396" w:rsidRDefault="00D8520C" w:rsidP="00874396">
      <w:pPr>
        <w:pStyle w:val="Style4"/>
        <w:widowControl/>
        <w:ind w:firstLine="567"/>
        <w:jc w:val="both"/>
        <w:rPr>
          <w:rStyle w:val="textcopy1"/>
          <w:rFonts w:ascii="Calibri" w:hAnsi="Calibri" w:cs="Times New Roman"/>
          <w:color w:val="auto"/>
          <w:sz w:val="24"/>
          <w:szCs w:val="24"/>
        </w:rPr>
      </w:pPr>
      <w:r w:rsidRPr="00BD221D">
        <w:rPr>
          <w:rStyle w:val="textcopy1"/>
          <w:rFonts w:ascii="Calibri" w:hAnsi="Calibri" w:cs="Times New Roman"/>
          <w:color w:val="auto"/>
          <w:sz w:val="24"/>
          <w:szCs w:val="24"/>
        </w:rPr>
        <w:t>8</w:t>
      </w:r>
      <w:r>
        <w:rPr>
          <w:rStyle w:val="textcopy1"/>
          <w:rFonts w:ascii="Calibri" w:hAnsi="Calibri" w:cs="Times New Roman"/>
          <w:color w:val="auto"/>
          <w:sz w:val="24"/>
          <w:szCs w:val="24"/>
        </w:rPr>
        <w:t>.8</w:t>
      </w:r>
      <w:r w:rsidRPr="00874396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. Интересы несовершеннолетних членов Товарищества представляют их родители,</w:t>
      </w:r>
      <w:r>
        <w:rPr>
          <w:rStyle w:val="textcopy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4396">
        <w:rPr>
          <w:rStyle w:val="textcopy1"/>
          <w:rFonts w:ascii="Times New Roman" w:hAnsi="Times New Roman" w:cs="Times New Roman"/>
          <w:color w:val="auto"/>
          <w:sz w:val="24"/>
          <w:szCs w:val="24"/>
        </w:rPr>
        <w:t>опекуны или попечители. В случаях, предусмотренных законодательством, совершение действий от имени несовершеннолетних членов Товарищества производится с согласия органов опеки и попечительства.</w:t>
      </w:r>
    </w:p>
    <w:p w:rsidR="00D8520C" w:rsidRPr="00BE1B73" w:rsidRDefault="00D8520C" w:rsidP="00BE1B73">
      <w:pPr>
        <w:pStyle w:val="Style13"/>
        <w:widowControl/>
        <w:spacing w:line="240" w:lineRule="auto"/>
        <w:ind w:firstLine="567"/>
        <w:rPr>
          <w:rStyle w:val="FontStyle23"/>
          <w:rFonts w:ascii="Calibri" w:hAnsi="Calibri" w:cs="Tahoma"/>
          <w:b w:val="0"/>
          <w:bCs w:val="0"/>
          <w:sz w:val="24"/>
          <w:szCs w:val="24"/>
        </w:rPr>
      </w:pPr>
    </w:p>
    <w:p w:rsidR="00D8520C" w:rsidRPr="00BE1B73" w:rsidRDefault="00D8520C" w:rsidP="00BE1B73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rFonts w:ascii="Calibri" w:hAnsi="Calibri"/>
          <w:sz w:val="24"/>
          <w:szCs w:val="24"/>
        </w:rPr>
        <w:t>9</w:t>
      </w:r>
      <w:r w:rsidRPr="00BE1B73">
        <w:rPr>
          <w:rStyle w:val="FontStyle23"/>
          <w:sz w:val="24"/>
          <w:szCs w:val="24"/>
        </w:rPr>
        <w:t xml:space="preserve">. Права и </w:t>
      </w:r>
      <w:r>
        <w:rPr>
          <w:rStyle w:val="FontStyle23"/>
          <w:sz w:val="24"/>
          <w:szCs w:val="24"/>
        </w:rPr>
        <w:t>обязанности членов Товарищества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FD5044">
      <w:pPr>
        <w:pStyle w:val="Style4"/>
        <w:widowControl/>
        <w:tabs>
          <w:tab w:val="left" w:pos="1134"/>
        </w:tabs>
        <w:ind w:firstLine="567"/>
        <w:jc w:val="both"/>
        <w:rPr>
          <w:rStyle w:val="FontStyle22"/>
          <w:rFonts w:ascii="Calibri" w:hAnsi="Calibri"/>
          <w:sz w:val="24"/>
          <w:szCs w:val="24"/>
        </w:rPr>
      </w:pPr>
      <w:r w:rsidRPr="00E264AB">
        <w:rPr>
          <w:rStyle w:val="FontStyle22"/>
          <w:rFonts w:ascii="Calibri" w:hAnsi="Calibri"/>
          <w:sz w:val="24"/>
          <w:szCs w:val="24"/>
        </w:rPr>
        <w:t>9</w:t>
      </w:r>
      <w:r w:rsidRPr="00770342">
        <w:rPr>
          <w:rStyle w:val="FontStyle22"/>
          <w:sz w:val="24"/>
          <w:szCs w:val="24"/>
        </w:rPr>
        <w:t>.1.</w:t>
      </w:r>
      <w:r w:rsidRPr="00770342">
        <w:rPr>
          <w:rStyle w:val="FontStyle22"/>
          <w:sz w:val="24"/>
          <w:szCs w:val="24"/>
        </w:rPr>
        <w:tab/>
        <w:t>Член Товарищества обязан: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770342">
        <w:rPr>
          <w:rStyle w:val="FontStyle22"/>
          <w:sz w:val="24"/>
          <w:szCs w:val="24"/>
        </w:rPr>
        <w:t>соблюдать Жилищный кодекс РФ, иные акты законодательства РФ, решения, принятые общим собранием членов Товарищества, Устав Товарищества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D2329A" w:rsidRDefault="00D8520C" w:rsidP="00D2329A">
      <w:pPr>
        <w:pStyle w:val="Style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принимать участие в работе общего собрания</w:t>
      </w:r>
      <w:r>
        <w:rPr>
          <w:rStyle w:val="FontStyle22"/>
          <w:sz w:val="24"/>
          <w:szCs w:val="24"/>
        </w:rPr>
        <w:t xml:space="preserve"> лично либо через своего представителя. </w:t>
      </w:r>
      <w:r w:rsidRPr="00D2329A">
        <w:rPr>
          <w:rStyle w:val="FontStyle22"/>
          <w:sz w:val="24"/>
          <w:szCs w:val="24"/>
        </w:rPr>
        <w:t>Представитель члена Товарищества действует на основании доверенности, оформленной в соответствии с требованиями статьи 185 Гражданского кодекса РФ, либо удостоверенной нотариально</w:t>
      </w:r>
      <w:r w:rsidRPr="00D2329A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86DC8" w:rsidRDefault="00D8520C" w:rsidP="00786DC8">
      <w:pPr>
        <w:pStyle w:val="Style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bCs/>
          <w:sz w:val="24"/>
          <w:szCs w:val="24"/>
        </w:rPr>
      </w:pPr>
      <w:r>
        <w:rPr>
          <w:rStyle w:val="FontStyle22"/>
          <w:bCs/>
          <w:sz w:val="24"/>
          <w:szCs w:val="24"/>
        </w:rPr>
        <w:t>б</w:t>
      </w:r>
      <w:r w:rsidRPr="00786DC8">
        <w:rPr>
          <w:rStyle w:val="FontStyle22"/>
          <w:bCs/>
          <w:sz w:val="24"/>
          <w:szCs w:val="24"/>
        </w:rPr>
        <w:t xml:space="preserve">ыть избранным в органы управления и ревизионные органы Товарищества. </w:t>
      </w:r>
    </w:p>
    <w:p w:rsidR="00D8520C" w:rsidRPr="00786DC8" w:rsidRDefault="00D8520C" w:rsidP="00786DC8">
      <w:pPr>
        <w:pStyle w:val="Style4"/>
        <w:tabs>
          <w:tab w:val="left" w:pos="851"/>
        </w:tabs>
        <w:ind w:firstLine="567"/>
        <w:jc w:val="both"/>
        <w:rPr>
          <w:rStyle w:val="FontStyle22"/>
          <w:bCs/>
          <w:sz w:val="24"/>
          <w:szCs w:val="24"/>
        </w:rPr>
      </w:pPr>
      <w:r w:rsidRPr="00786DC8">
        <w:rPr>
          <w:rStyle w:val="FontStyle22"/>
          <w:bCs/>
          <w:sz w:val="24"/>
          <w:szCs w:val="24"/>
        </w:rPr>
        <w:t>Заявление о выдвижении своей кандидатуры в органы у</w:t>
      </w:r>
      <w:r>
        <w:rPr>
          <w:rStyle w:val="FontStyle22"/>
          <w:bCs/>
          <w:sz w:val="24"/>
          <w:szCs w:val="24"/>
        </w:rPr>
        <w:t xml:space="preserve">правления и ревизионные органы, </w:t>
      </w:r>
      <w:r w:rsidRPr="00786DC8">
        <w:rPr>
          <w:rStyle w:val="FontStyle22"/>
          <w:bCs/>
          <w:sz w:val="24"/>
          <w:szCs w:val="24"/>
        </w:rPr>
        <w:t xml:space="preserve">подается членом Товарищества в Правление в письменном виде, в срок не позднее 7 дней с момента объявления Правлением о созыве общего собрания членов Товарищества. </w:t>
      </w:r>
    </w:p>
    <w:p w:rsidR="00D8520C" w:rsidRPr="004941E9" w:rsidRDefault="00D8520C" w:rsidP="004941E9">
      <w:pPr>
        <w:pStyle w:val="Style4"/>
        <w:tabs>
          <w:tab w:val="left" w:pos="851"/>
        </w:tabs>
        <w:ind w:firstLine="567"/>
        <w:jc w:val="both"/>
        <w:rPr>
          <w:rStyle w:val="FontStyle22"/>
          <w:bCs/>
          <w:sz w:val="24"/>
          <w:szCs w:val="24"/>
        </w:rPr>
      </w:pPr>
      <w:r w:rsidRPr="004941E9">
        <w:rPr>
          <w:rStyle w:val="FontStyle22"/>
          <w:bCs/>
          <w:sz w:val="24"/>
          <w:szCs w:val="24"/>
        </w:rPr>
        <w:t>Правление не вправе отказать члену Товарищества</w:t>
      </w:r>
      <w:r>
        <w:rPr>
          <w:rStyle w:val="FontStyle22"/>
          <w:bCs/>
          <w:sz w:val="24"/>
          <w:szCs w:val="24"/>
        </w:rPr>
        <w:t xml:space="preserve"> во включении его кандидатуры в бюллетень для голосования;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770342">
        <w:rPr>
          <w:rStyle w:val="FontStyle22"/>
          <w:sz w:val="24"/>
          <w:szCs w:val="24"/>
        </w:rPr>
        <w:t>соблюдать государственные технические, противопожарные и санитарные нормы и правила содержания дома и прилежащей территории;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бережно относиться к общему имуществу многоквартирного дома, объектам благоустройства и зеленым насаждениям, расположенным на придомовой территории;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поддерживать принадлежащее ему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содержания жилого дома и придомовой территории, правила содержания общего имущества;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770342">
        <w:rPr>
          <w:rStyle w:val="FontStyle22"/>
          <w:sz w:val="24"/>
          <w:szCs w:val="24"/>
        </w:rPr>
        <w:t>своевременно оплачивать членские взносы и вносить обязательные платежи, включая плату за жилое помещение и коммунальные услуги, в порядке и на условиях, определенных действующим законодательством, Уставом и решениями общего собрания;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 xml:space="preserve">извещать Товарищество или уполномоченную им управляющую организацию о своем временном отсутствии по месту жительства, а также о количестве граждан, фактически проживающих в его помещении или работающих в нем. Предоставлять Товариществу или уполномоченной им управляющей организации информацию о лицах (контактные телефоны, адреса), имеющих доступ в помещение в случае </w:t>
      </w:r>
      <w:r>
        <w:rPr>
          <w:rStyle w:val="FontStyle22"/>
          <w:sz w:val="24"/>
          <w:szCs w:val="24"/>
        </w:rPr>
        <w:t>сво</w:t>
      </w:r>
      <w:r w:rsidRPr="00770342">
        <w:rPr>
          <w:rStyle w:val="FontStyle22"/>
          <w:sz w:val="24"/>
          <w:szCs w:val="24"/>
        </w:rPr>
        <w:t>его временного отсутствия, на случай проведения аварийных работ;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за свой счет осуществлять содержание и ремонт принадлежащего ему помещения и находящегося внутри него оборудования, не относящегося к общему имуществу;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допускать в помещение должностных лиц Товарищества, управляющей организации (управляющего), предприятий и организаций, имеющих право проведения работ с установками электро-, тепло-, газо-, водоснабжения, канализации для проведения профилактических работ, устранения аварий, осмотра инженерного оборудования, приборов учета и контроля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принимать необходимые меры по предотвращению причинения ущерба общему имуществу;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за свой счет устранять нанесенный им ущерб имуществу других собственников помещений в многоквартирном доме, а также лицами, проживающими в помещении члена Товарищества;</w:t>
      </w:r>
    </w:p>
    <w:p w:rsidR="00D8520C" w:rsidRPr="00770342" w:rsidRDefault="00D8520C" w:rsidP="00FD5044">
      <w:pPr>
        <w:pStyle w:val="Style4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770342">
        <w:rPr>
          <w:rStyle w:val="FontStyle22"/>
          <w:sz w:val="24"/>
          <w:szCs w:val="24"/>
        </w:rPr>
        <w:t>выполнять другие обязанности, предусмотренные действующим законодательством, Уставом и решениями общего собрания членов Товарищества.</w:t>
      </w:r>
    </w:p>
    <w:p w:rsidR="00D8520C" w:rsidRPr="00770342" w:rsidRDefault="00D8520C" w:rsidP="00BD221D">
      <w:pPr>
        <w:pStyle w:val="Style10"/>
        <w:widowControl/>
        <w:numPr>
          <w:ilvl w:val="1"/>
          <w:numId w:val="32"/>
        </w:numPr>
        <w:tabs>
          <w:tab w:val="left" w:pos="851"/>
          <w:tab w:val="left" w:pos="1099"/>
        </w:tabs>
        <w:spacing w:before="120" w:line="240" w:lineRule="auto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Член Товарищества имеет право: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участвовать в деятельности Товарищества как лично, так и через своего представителя, имеющего оформленные в установленном порядке полномочия, в том числе избирать и быть избранным в органы управления и контроля Товарищества;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получать информацию о деятельности органов управления Товарищества;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добровольно выйти из состава членов Товарищества;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обжаловать в суд решение общего собрания членов Товарищества или решение правления Товарищества, которые нарушают его права</w:t>
      </w:r>
      <w:r>
        <w:rPr>
          <w:rStyle w:val="FontStyle22"/>
          <w:sz w:val="24"/>
          <w:szCs w:val="24"/>
        </w:rPr>
        <w:t xml:space="preserve"> и охраняемые законом интересы. В</w:t>
      </w:r>
      <w:r w:rsidRPr="00770342">
        <w:rPr>
          <w:rStyle w:val="FontStyle22"/>
          <w:sz w:val="24"/>
          <w:szCs w:val="24"/>
        </w:rPr>
        <w:t>носить предложения по совершенствованию деятельности Товарищества, устранению недостатков в работе органов управления;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осуществлять предпринимательскую деятельность в принадлежащих ему на праве собственности помещениях с соблюдением требований законодательства, санитарных, противопожарных и иных нормативов;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сдавать в наем или в аренду помещения, принадлежащие ему на праве собственности, в порядке, установленном законодательством;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производить отчуждение (продажу, мену, дарение) принадлежащих ему помещений одновременно со своей долей в общем имуществе в многоквартирном доме;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завещать в установленном порядке принадлежащее ему помещение в многоквартирном доме;</w:t>
      </w:r>
    </w:p>
    <w:p w:rsidR="00D8520C" w:rsidRPr="00770342" w:rsidRDefault="00D8520C" w:rsidP="00FD5044">
      <w:pPr>
        <w:pStyle w:val="Style10"/>
        <w:widowControl/>
        <w:numPr>
          <w:ilvl w:val="0"/>
          <w:numId w:val="26"/>
        </w:numPr>
        <w:tabs>
          <w:tab w:val="left" w:pos="851"/>
          <w:tab w:val="left" w:pos="1099"/>
        </w:tabs>
        <w:spacing w:line="240" w:lineRule="auto"/>
        <w:ind w:left="0"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осуществлять другие права, предусмотренные настоящим Уставом и действующим законодательством РФ.</w:t>
      </w:r>
    </w:p>
    <w:p w:rsidR="00D8520C" w:rsidRPr="00770342" w:rsidRDefault="00D8520C" w:rsidP="00770342">
      <w:pPr>
        <w:pStyle w:val="Style10"/>
        <w:widowControl/>
        <w:tabs>
          <w:tab w:val="left" w:pos="758"/>
        </w:tabs>
        <w:spacing w:line="240" w:lineRule="auto"/>
        <w:ind w:firstLine="0"/>
        <w:rPr>
          <w:rStyle w:val="FontStyle22"/>
          <w:rFonts w:ascii="Calibri" w:hAnsi="Calibri"/>
          <w:sz w:val="24"/>
          <w:szCs w:val="24"/>
        </w:rPr>
      </w:pPr>
    </w:p>
    <w:p w:rsidR="00D8520C" w:rsidRPr="002D429C" w:rsidRDefault="00D8520C" w:rsidP="002D429C">
      <w:pPr>
        <w:pStyle w:val="Style10"/>
        <w:widowControl/>
        <w:spacing w:line="240" w:lineRule="auto"/>
        <w:ind w:firstLine="0"/>
        <w:jc w:val="center"/>
        <w:rPr>
          <w:rStyle w:val="FontStyle23"/>
          <w:rFonts w:ascii="Calibri" w:hAnsi="Calibri"/>
          <w:bCs w:val="0"/>
          <w:sz w:val="24"/>
          <w:szCs w:val="24"/>
        </w:rPr>
      </w:pPr>
      <w:r w:rsidRPr="002D429C">
        <w:rPr>
          <w:rStyle w:val="FontStyle23"/>
          <w:rFonts w:ascii="Calibri" w:hAnsi="Calibri"/>
          <w:sz w:val="24"/>
          <w:szCs w:val="24"/>
        </w:rPr>
        <w:t>1</w:t>
      </w:r>
      <w:r>
        <w:rPr>
          <w:rStyle w:val="FontStyle23"/>
          <w:rFonts w:ascii="Calibri" w:hAnsi="Calibri"/>
          <w:sz w:val="24"/>
          <w:szCs w:val="24"/>
        </w:rPr>
        <w:t>0</w:t>
      </w:r>
      <w:r w:rsidRPr="002D429C">
        <w:rPr>
          <w:rStyle w:val="FontStyle23"/>
          <w:rFonts w:ascii="Calibri" w:hAnsi="Calibri"/>
          <w:sz w:val="24"/>
          <w:szCs w:val="24"/>
        </w:rPr>
        <w:t xml:space="preserve">. </w:t>
      </w:r>
      <w:r>
        <w:rPr>
          <w:rStyle w:val="FontStyle23"/>
          <w:sz w:val="24"/>
          <w:szCs w:val="24"/>
        </w:rPr>
        <w:t>Органы управления Товариществом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2D429C">
      <w:pPr>
        <w:pStyle w:val="Style10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Fonts w:ascii="Calibri" w:hAnsi="Calibri" w:cs="Tahoma"/>
        </w:rPr>
        <w:t>1</w:t>
      </w:r>
      <w:r w:rsidRPr="00E264AB">
        <w:rPr>
          <w:rFonts w:ascii="Calibri" w:hAnsi="Calibri" w:cs="Tahoma"/>
        </w:rPr>
        <w:t>0</w:t>
      </w:r>
      <w:r>
        <w:rPr>
          <w:rFonts w:ascii="Calibri" w:hAnsi="Calibri" w:cs="Tahoma"/>
        </w:rPr>
        <w:t xml:space="preserve">.1. </w:t>
      </w:r>
      <w:r w:rsidRPr="00770342">
        <w:rPr>
          <w:rFonts w:ascii="Times New Roman" w:hAnsi="Times New Roman" w:cs="Tahoma"/>
        </w:rPr>
        <w:t xml:space="preserve">Органами управления </w:t>
      </w:r>
      <w:r>
        <w:rPr>
          <w:rFonts w:ascii="Times New Roman" w:hAnsi="Times New Roman" w:cs="Tahoma"/>
        </w:rPr>
        <w:t>Т</w:t>
      </w:r>
      <w:r w:rsidRPr="00770342">
        <w:rPr>
          <w:rFonts w:ascii="Times New Roman" w:hAnsi="Times New Roman" w:cs="Tahoma"/>
        </w:rPr>
        <w:t>оварищества собственников жилья я</w:t>
      </w:r>
      <w:r>
        <w:rPr>
          <w:rFonts w:ascii="Times New Roman" w:hAnsi="Times New Roman" w:cs="Tahoma"/>
        </w:rPr>
        <w:t>вляются Общее собрание членов Т</w:t>
      </w:r>
      <w:r w:rsidRPr="00770342">
        <w:rPr>
          <w:rFonts w:ascii="Times New Roman" w:hAnsi="Times New Roman" w:cs="Tahoma"/>
        </w:rPr>
        <w:t xml:space="preserve">оварищества, </w:t>
      </w:r>
      <w:r>
        <w:rPr>
          <w:rFonts w:ascii="Times New Roman" w:hAnsi="Times New Roman" w:cs="Tahoma"/>
        </w:rPr>
        <w:t>П</w:t>
      </w:r>
      <w:r w:rsidRPr="00770342">
        <w:rPr>
          <w:rFonts w:ascii="Times New Roman" w:hAnsi="Times New Roman" w:cs="Tahoma"/>
        </w:rPr>
        <w:t xml:space="preserve">равление </w:t>
      </w:r>
      <w:r>
        <w:rPr>
          <w:rFonts w:ascii="Times New Roman" w:hAnsi="Times New Roman" w:cs="Tahoma"/>
        </w:rPr>
        <w:t>Т</w:t>
      </w:r>
      <w:r w:rsidRPr="00770342">
        <w:rPr>
          <w:rFonts w:ascii="Times New Roman" w:hAnsi="Times New Roman" w:cs="Tahoma"/>
        </w:rPr>
        <w:t>оварищества.</w:t>
      </w:r>
    </w:p>
    <w:p w:rsidR="00D8520C" w:rsidRPr="00770342" w:rsidRDefault="00D8520C" w:rsidP="002D429C">
      <w:pPr>
        <w:pStyle w:val="Style10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0</w:t>
      </w:r>
      <w:r>
        <w:rPr>
          <w:rStyle w:val="FontStyle22"/>
          <w:rFonts w:ascii="Calibri" w:hAnsi="Calibri"/>
          <w:sz w:val="24"/>
          <w:szCs w:val="24"/>
        </w:rPr>
        <w:t xml:space="preserve">.2. </w:t>
      </w:r>
      <w:r w:rsidRPr="00770342">
        <w:rPr>
          <w:rStyle w:val="FontStyle22"/>
          <w:sz w:val="24"/>
          <w:szCs w:val="24"/>
        </w:rPr>
        <w:t>Руководство текущей деятельностью Товарищества по всем вопросам, кроме вопросов, отнесенных к исключительной компетенции Общего собрания членов Товарищества, осуществляет Правление Товарищества.</w:t>
      </w:r>
    </w:p>
    <w:p w:rsidR="00D8520C" w:rsidRPr="00770342" w:rsidRDefault="00D8520C" w:rsidP="002D429C">
      <w:pPr>
        <w:pStyle w:val="Style10"/>
        <w:widowControl/>
        <w:tabs>
          <w:tab w:val="left" w:pos="1411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0</w:t>
      </w:r>
      <w:r w:rsidRPr="00770342">
        <w:rPr>
          <w:rStyle w:val="FontStyle22"/>
          <w:sz w:val="24"/>
          <w:szCs w:val="24"/>
        </w:rPr>
        <w:t>.3.</w:t>
      </w:r>
      <w:r w:rsidRPr="00770342">
        <w:rPr>
          <w:rStyle w:val="FontStyle22"/>
          <w:sz w:val="24"/>
          <w:szCs w:val="24"/>
        </w:rPr>
        <w:tab/>
        <w:t>Контроль за работой Правления, соблюдением им действующего</w:t>
      </w:r>
      <w:r w:rsidRPr="00770342">
        <w:rPr>
          <w:rStyle w:val="FontStyle22"/>
          <w:sz w:val="24"/>
          <w:szCs w:val="24"/>
        </w:rPr>
        <w:br/>
        <w:t>законодательства, требований настоящего Устава и решений Общего собрания членов</w:t>
      </w:r>
      <w:r w:rsidRPr="00770342">
        <w:rPr>
          <w:rStyle w:val="FontStyle22"/>
          <w:sz w:val="24"/>
          <w:szCs w:val="24"/>
        </w:rPr>
        <w:br/>
        <w:t>Товарищества осуществляет Ревизионная комиссия (Ревизор).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78675D" w:rsidRDefault="00D8520C" w:rsidP="0078675D">
      <w:pPr>
        <w:pStyle w:val="Style4"/>
        <w:widowControl/>
        <w:ind w:firstLine="567"/>
        <w:jc w:val="center"/>
        <w:rPr>
          <w:rStyle w:val="FontStyle23"/>
          <w:rFonts w:ascii="Calibri" w:hAnsi="Calibri"/>
          <w:sz w:val="24"/>
          <w:szCs w:val="24"/>
        </w:rPr>
      </w:pPr>
      <w:r w:rsidRPr="0078675D">
        <w:rPr>
          <w:rStyle w:val="FontStyle23"/>
          <w:rFonts w:ascii="Calibri" w:hAnsi="Calibri"/>
          <w:sz w:val="24"/>
          <w:szCs w:val="24"/>
        </w:rPr>
        <w:t>1</w:t>
      </w:r>
      <w:r>
        <w:rPr>
          <w:rStyle w:val="FontStyle23"/>
          <w:rFonts w:ascii="Calibri" w:hAnsi="Calibri"/>
          <w:sz w:val="24"/>
          <w:szCs w:val="24"/>
        </w:rPr>
        <w:t>1</w:t>
      </w:r>
      <w:r w:rsidRPr="0078675D">
        <w:rPr>
          <w:rStyle w:val="FontStyle23"/>
          <w:sz w:val="24"/>
          <w:szCs w:val="24"/>
        </w:rPr>
        <w:t>. Компетенция Общего собрания члено</w:t>
      </w:r>
      <w:r>
        <w:rPr>
          <w:rStyle w:val="FontStyle23"/>
          <w:sz w:val="24"/>
          <w:szCs w:val="24"/>
        </w:rPr>
        <w:t>в Товарищества</w:t>
      </w:r>
    </w:p>
    <w:p w:rsidR="00D8520C" w:rsidRPr="00770342" w:rsidRDefault="00D8520C" w:rsidP="00770342">
      <w:pPr>
        <w:pStyle w:val="Style13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 xml:space="preserve">.1. </w:t>
      </w:r>
      <w:r w:rsidRPr="00770342">
        <w:rPr>
          <w:rStyle w:val="FontStyle22"/>
          <w:sz w:val="24"/>
          <w:szCs w:val="24"/>
        </w:rPr>
        <w:t>К исключительной компетенции Общего собрания членов Товарищества относятся:</w:t>
      </w:r>
      <w:bookmarkStart w:id="14" w:name="p1302"/>
      <w:bookmarkEnd w:id="14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Fonts w:ascii="Times New Roman" w:hAnsi="Times New Roman"/>
        </w:rPr>
        <w:t>внесение изменений в</w:t>
      </w:r>
      <w:r>
        <w:rPr>
          <w:rFonts w:ascii="Times New Roman" w:hAnsi="Times New Roman"/>
        </w:rPr>
        <w:t xml:space="preserve"> У</w:t>
      </w:r>
      <w:r w:rsidRPr="00770342">
        <w:rPr>
          <w:rFonts w:ascii="Times New Roman" w:hAnsi="Times New Roman"/>
        </w:rPr>
        <w:t xml:space="preserve">став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оварищества;</w:t>
      </w:r>
      <w:bookmarkStart w:id="15" w:name="p1303"/>
      <w:bookmarkEnd w:id="15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 w:rsidRPr="00770342">
        <w:rPr>
          <w:rFonts w:ascii="Calibri" w:hAnsi="Calibri"/>
        </w:rPr>
        <w:t xml:space="preserve">2) </w:t>
      </w:r>
      <w:r w:rsidRPr="00770342">
        <w:rPr>
          <w:rFonts w:ascii="Times New Roman" w:hAnsi="Times New Roman"/>
        </w:rPr>
        <w:t xml:space="preserve">принятие решений о реорганизации и ликвидации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оварищества;</w:t>
      </w:r>
      <w:bookmarkStart w:id="16" w:name="p1304"/>
      <w:bookmarkEnd w:id="16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 w:rsidRPr="00770342">
        <w:rPr>
          <w:rFonts w:ascii="Calibri" w:hAnsi="Calibri"/>
        </w:rPr>
        <w:t xml:space="preserve">3) </w:t>
      </w:r>
      <w:r w:rsidRPr="00770342">
        <w:rPr>
          <w:rFonts w:ascii="Times New Roman" w:hAnsi="Times New Roman"/>
        </w:rPr>
        <w:t xml:space="preserve">избрание </w:t>
      </w:r>
      <w:r>
        <w:rPr>
          <w:rFonts w:ascii="Times New Roman" w:hAnsi="Times New Roman"/>
        </w:rPr>
        <w:t>П</w:t>
      </w:r>
      <w:r w:rsidRPr="00770342">
        <w:rPr>
          <w:rFonts w:ascii="Times New Roman" w:hAnsi="Times New Roman"/>
        </w:rPr>
        <w:t xml:space="preserve">равления и ревизионной комиссии (ревизора)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оварищества;</w:t>
      </w:r>
      <w:bookmarkStart w:id="17" w:name="p1305"/>
      <w:bookmarkEnd w:id="17"/>
    </w:p>
    <w:p w:rsidR="00D8520C" w:rsidRPr="00770342" w:rsidRDefault="00D8520C" w:rsidP="0078675D">
      <w:pPr>
        <w:pStyle w:val="u"/>
        <w:ind w:firstLine="567"/>
        <w:rPr>
          <w:rFonts w:cs="Arial"/>
          <w:color w:val="000000"/>
        </w:rPr>
      </w:pPr>
      <w:r>
        <w:rPr>
          <w:rFonts w:ascii="Calibri" w:hAnsi="Calibri" w:cs="Arial"/>
          <w:color w:val="000000"/>
        </w:rPr>
        <w:t>4</w:t>
      </w:r>
      <w:r w:rsidRPr="00770342">
        <w:rPr>
          <w:rFonts w:cs="Arial"/>
          <w:color w:val="000000"/>
        </w:rPr>
        <w:t>) утверждение годового плана содержания и ремонта общего имущества в многоквартирном доме, отчета о выполнении такого плана;</w:t>
      </w:r>
    </w:p>
    <w:p w:rsidR="00D8520C" w:rsidRPr="00770342" w:rsidRDefault="00D8520C" w:rsidP="0078675D">
      <w:pPr>
        <w:pStyle w:val="u"/>
        <w:ind w:firstLine="567"/>
        <w:rPr>
          <w:rFonts w:cs="Arial"/>
          <w:color w:val="000000"/>
        </w:rPr>
      </w:pPr>
      <w:bookmarkStart w:id="18" w:name="p1485"/>
      <w:bookmarkStart w:id="19" w:name="p1487"/>
      <w:bookmarkEnd w:id="18"/>
      <w:bookmarkEnd w:id="19"/>
      <w:r>
        <w:rPr>
          <w:rFonts w:ascii="Calibri" w:hAnsi="Calibri" w:cs="Arial"/>
          <w:color w:val="000000"/>
        </w:rPr>
        <w:t>5</w:t>
      </w:r>
      <w:r w:rsidRPr="00770342">
        <w:rPr>
          <w:rFonts w:cs="Arial"/>
          <w:color w:val="000000"/>
        </w:rPr>
        <w:t xml:space="preserve">) утверждение смет доходов и расходов </w:t>
      </w:r>
      <w:r>
        <w:rPr>
          <w:rFonts w:cs="Arial"/>
          <w:color w:val="000000"/>
        </w:rPr>
        <w:t>Т</w:t>
      </w:r>
      <w:r w:rsidRPr="00770342">
        <w:rPr>
          <w:rFonts w:cs="Arial"/>
          <w:color w:val="000000"/>
        </w:rPr>
        <w:t>оварищества на год, отчетов об исполнении таких смет, аудиторских заключений (в случае проведения аудиторских проверок);</w:t>
      </w:r>
    </w:p>
    <w:p w:rsidR="00D8520C" w:rsidRPr="00770342" w:rsidRDefault="00D8520C" w:rsidP="0078675D">
      <w:pPr>
        <w:pStyle w:val="u"/>
        <w:ind w:firstLine="567"/>
        <w:rPr>
          <w:rFonts w:cs="Arial"/>
          <w:color w:val="000000"/>
        </w:rPr>
      </w:pPr>
      <w:bookmarkStart w:id="20" w:name="p1488"/>
      <w:bookmarkStart w:id="21" w:name="p1489"/>
      <w:bookmarkEnd w:id="20"/>
      <w:bookmarkEnd w:id="21"/>
      <w:r>
        <w:rPr>
          <w:rFonts w:ascii="Calibri" w:hAnsi="Calibri" w:cs="Arial"/>
          <w:color w:val="000000"/>
        </w:rPr>
        <w:t>6</w:t>
      </w:r>
      <w:r w:rsidRPr="00770342">
        <w:rPr>
          <w:rFonts w:cs="Arial"/>
          <w:color w:val="000000"/>
        </w:rPr>
        <w:t xml:space="preserve">) утверждение годового отчета о деятельности </w:t>
      </w:r>
      <w:r>
        <w:rPr>
          <w:rFonts w:cs="Arial"/>
          <w:color w:val="000000"/>
        </w:rPr>
        <w:t>П</w:t>
      </w:r>
      <w:r w:rsidRPr="00770342">
        <w:rPr>
          <w:rFonts w:cs="Arial"/>
          <w:color w:val="000000"/>
        </w:rPr>
        <w:t xml:space="preserve">равления </w:t>
      </w:r>
      <w:r>
        <w:rPr>
          <w:rFonts w:cs="Arial"/>
          <w:color w:val="000000"/>
        </w:rPr>
        <w:t>Т</w:t>
      </w:r>
      <w:r w:rsidRPr="00770342">
        <w:rPr>
          <w:rFonts w:cs="Arial"/>
          <w:color w:val="000000"/>
        </w:rPr>
        <w:t>оварищества;</w:t>
      </w:r>
    </w:p>
    <w:p w:rsidR="00D8520C" w:rsidRPr="00770342" w:rsidRDefault="00D8520C" w:rsidP="0078675D">
      <w:pPr>
        <w:pStyle w:val="u"/>
        <w:ind w:firstLine="567"/>
        <w:rPr>
          <w:rFonts w:cs="Arial"/>
          <w:color w:val="000000"/>
        </w:rPr>
      </w:pPr>
      <w:bookmarkStart w:id="22" w:name="p1490"/>
      <w:bookmarkStart w:id="23" w:name="p1491"/>
      <w:bookmarkEnd w:id="22"/>
      <w:bookmarkEnd w:id="23"/>
      <w:r>
        <w:rPr>
          <w:rFonts w:ascii="Calibri" w:hAnsi="Calibri" w:cs="Arial"/>
          <w:color w:val="000000"/>
        </w:rPr>
        <w:t>7</w:t>
      </w:r>
      <w:r w:rsidRPr="00770342">
        <w:rPr>
          <w:rFonts w:cs="Arial"/>
          <w:color w:val="000000"/>
        </w:rPr>
        <w:t xml:space="preserve">) утверждение заключения ревизионной комиссии (ревизора) </w:t>
      </w:r>
      <w:r>
        <w:rPr>
          <w:rFonts w:cs="Arial"/>
          <w:color w:val="000000"/>
        </w:rPr>
        <w:t>Т</w:t>
      </w:r>
      <w:r w:rsidRPr="00770342">
        <w:rPr>
          <w:rFonts w:cs="Arial"/>
          <w:color w:val="000000"/>
        </w:rPr>
        <w:t xml:space="preserve">оварищества по результатам проверки годовой бухгалтерской (финансовой) отчетности </w:t>
      </w:r>
      <w:r>
        <w:rPr>
          <w:rFonts w:cs="Arial"/>
          <w:color w:val="000000"/>
        </w:rPr>
        <w:t>Т</w:t>
      </w:r>
      <w:r w:rsidRPr="00770342">
        <w:rPr>
          <w:rFonts w:cs="Arial"/>
          <w:color w:val="000000"/>
        </w:rPr>
        <w:t>оварищества;</w:t>
      </w:r>
    </w:p>
    <w:p w:rsidR="00D8520C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/>
        </w:rPr>
        <w:t>8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 xml:space="preserve">установление размера обязательных платежей и взносов членов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оварищества;</w:t>
      </w:r>
      <w:bookmarkStart w:id="24" w:name="p1306"/>
      <w:bookmarkEnd w:id="24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>
        <w:rPr>
          <w:rFonts w:ascii="Calibri" w:hAnsi="Calibri" w:cs="Times New Roman"/>
          <w:color w:val="000000"/>
        </w:rPr>
        <w:t>9</w:t>
      </w:r>
      <w:r w:rsidRPr="00770342">
        <w:rPr>
          <w:rFonts w:ascii="Calibri" w:hAnsi="Calibri"/>
        </w:rPr>
        <w:t xml:space="preserve">) </w:t>
      </w:r>
      <w:r>
        <w:rPr>
          <w:rFonts w:ascii="Times New Roman" w:hAnsi="Times New Roman"/>
        </w:rPr>
        <w:t>образование специальных фондов Т</w:t>
      </w:r>
      <w:r w:rsidRPr="00770342">
        <w:rPr>
          <w:rFonts w:ascii="Times New Roman" w:hAnsi="Times New Roman"/>
        </w:rPr>
        <w:t>оварищества, в том числе резервного фонда, фонда на восстановление и ремонт общего имущества в многоквартирном доме и его оборудования;</w:t>
      </w:r>
      <w:bookmarkStart w:id="25" w:name="p1307"/>
      <w:bookmarkEnd w:id="25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>
        <w:rPr>
          <w:rFonts w:ascii="Calibri" w:hAnsi="Calibri"/>
        </w:rPr>
        <w:t>10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>принятие решения о получении заемных средств, в том числе банковских кредитов;</w:t>
      </w:r>
      <w:bookmarkStart w:id="26" w:name="p1308"/>
      <w:bookmarkEnd w:id="26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>
        <w:rPr>
          <w:rFonts w:ascii="Calibri" w:hAnsi="Calibri"/>
        </w:rPr>
        <w:t>12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>определение направлений использования дохода</w:t>
      </w:r>
      <w:r>
        <w:rPr>
          <w:rFonts w:ascii="Times New Roman" w:hAnsi="Times New Roman"/>
        </w:rPr>
        <w:t xml:space="preserve"> от хозяйственной деятельности Т</w:t>
      </w:r>
      <w:r w:rsidRPr="00770342">
        <w:rPr>
          <w:rFonts w:ascii="Times New Roman" w:hAnsi="Times New Roman"/>
        </w:rPr>
        <w:t>оварищества;</w:t>
      </w:r>
      <w:bookmarkStart w:id="27" w:name="p1309"/>
      <w:bookmarkEnd w:id="27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>
        <w:rPr>
          <w:rFonts w:ascii="Calibri" w:hAnsi="Calibri"/>
        </w:rPr>
        <w:t>13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>утверждение годового п</w:t>
      </w:r>
      <w:r>
        <w:rPr>
          <w:rFonts w:ascii="Times New Roman" w:hAnsi="Times New Roman"/>
        </w:rPr>
        <w:t>лана финансовой деятельности Т</w:t>
      </w:r>
      <w:r w:rsidRPr="00770342">
        <w:rPr>
          <w:rFonts w:ascii="Times New Roman" w:hAnsi="Times New Roman"/>
        </w:rPr>
        <w:t>оварищества и отчета о выполнении такого плана;</w:t>
      </w:r>
      <w:bookmarkStart w:id="28" w:name="p1310"/>
      <w:bookmarkEnd w:id="28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>
        <w:rPr>
          <w:rFonts w:ascii="Calibri" w:hAnsi="Calibri"/>
        </w:rPr>
        <w:t>14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 xml:space="preserve">рассмотрение жалоб на действия </w:t>
      </w:r>
      <w:r>
        <w:rPr>
          <w:rFonts w:ascii="Times New Roman" w:hAnsi="Times New Roman"/>
        </w:rPr>
        <w:t>П</w:t>
      </w:r>
      <w:r w:rsidRPr="00770342">
        <w:rPr>
          <w:rFonts w:ascii="Times New Roman" w:hAnsi="Times New Roman"/>
        </w:rPr>
        <w:t>равл</w:t>
      </w:r>
      <w:r>
        <w:rPr>
          <w:rFonts w:ascii="Times New Roman" w:hAnsi="Times New Roman"/>
        </w:rPr>
        <w:t>ения Т</w:t>
      </w:r>
      <w:r w:rsidRPr="00770342">
        <w:rPr>
          <w:rFonts w:ascii="Times New Roman" w:hAnsi="Times New Roman"/>
        </w:rPr>
        <w:t>овари</w:t>
      </w:r>
      <w:r>
        <w:rPr>
          <w:rFonts w:ascii="Times New Roman" w:hAnsi="Times New Roman"/>
        </w:rPr>
        <w:t>щества, Председателя Правления Т</w:t>
      </w:r>
      <w:r w:rsidRPr="00770342">
        <w:rPr>
          <w:rFonts w:ascii="Times New Roman" w:hAnsi="Times New Roman"/>
        </w:rPr>
        <w:t>оварищества и р</w:t>
      </w:r>
      <w:r>
        <w:rPr>
          <w:rFonts w:ascii="Times New Roman" w:hAnsi="Times New Roman"/>
        </w:rPr>
        <w:t>евизионной комиссии (ревизора) Т</w:t>
      </w:r>
      <w:r w:rsidRPr="00770342">
        <w:rPr>
          <w:rFonts w:ascii="Times New Roman" w:hAnsi="Times New Roman"/>
        </w:rPr>
        <w:t>оварищества;</w:t>
      </w:r>
      <w:bookmarkStart w:id="29" w:name="p1311"/>
      <w:bookmarkEnd w:id="29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 w:rsidRPr="00770342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 xml:space="preserve">принятие и изменение по представлению </w:t>
      </w:r>
      <w:r>
        <w:rPr>
          <w:rFonts w:ascii="Times New Roman" w:hAnsi="Times New Roman"/>
        </w:rPr>
        <w:t>П</w:t>
      </w:r>
      <w:r w:rsidRPr="00770342">
        <w:rPr>
          <w:rFonts w:ascii="Times New Roman" w:hAnsi="Times New Roman"/>
        </w:rPr>
        <w:t xml:space="preserve">редседателя </w:t>
      </w:r>
      <w:r>
        <w:rPr>
          <w:rFonts w:ascii="Times New Roman" w:hAnsi="Times New Roman"/>
        </w:rPr>
        <w:t>П</w:t>
      </w:r>
      <w:r w:rsidRPr="00770342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 правил внутреннего распорядка товарищества в отношении работников, в обязанности которых входит обслуживание многоквартирного дома, положения об оплате их труда;</w:t>
      </w:r>
      <w:bookmarkStart w:id="30" w:name="p1312"/>
      <w:bookmarkEnd w:id="30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/>
        </w:rPr>
      </w:pPr>
      <w:r w:rsidRPr="00770342">
        <w:rPr>
          <w:rFonts w:ascii="Calibri" w:hAnsi="Calibri"/>
        </w:rPr>
        <w:t>1</w:t>
      </w:r>
      <w:r>
        <w:rPr>
          <w:rFonts w:ascii="Calibri" w:hAnsi="Calibri"/>
        </w:rPr>
        <w:t>6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>определен</w:t>
      </w:r>
      <w:r>
        <w:rPr>
          <w:rFonts w:ascii="Times New Roman" w:hAnsi="Times New Roman"/>
        </w:rPr>
        <w:t>ие размера вознаграждения членам П</w:t>
      </w:r>
      <w:r w:rsidRPr="00770342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>Т</w:t>
      </w:r>
      <w:r w:rsidRPr="00770342">
        <w:rPr>
          <w:rFonts w:ascii="Times New Roman" w:hAnsi="Times New Roman"/>
        </w:rPr>
        <w:t>оварищества;</w:t>
      </w:r>
      <w:bookmarkStart w:id="31" w:name="p1313"/>
      <w:bookmarkStart w:id="32" w:name="p1315"/>
      <w:bookmarkEnd w:id="31"/>
      <w:bookmarkEnd w:id="32"/>
    </w:p>
    <w:p w:rsidR="00D8520C" w:rsidRPr="00770342" w:rsidRDefault="00D8520C" w:rsidP="0078675D">
      <w:pPr>
        <w:pStyle w:val="Style13"/>
        <w:widowControl/>
        <w:spacing w:line="240" w:lineRule="auto"/>
        <w:ind w:firstLine="567"/>
        <w:rPr>
          <w:rFonts w:ascii="Calibri" w:hAnsi="Calibri" w:cs="Times New Roman"/>
        </w:rPr>
      </w:pPr>
      <w:r w:rsidRPr="00770342">
        <w:rPr>
          <w:rFonts w:ascii="Calibri" w:hAnsi="Calibri"/>
        </w:rPr>
        <w:t>1</w:t>
      </w:r>
      <w:r>
        <w:rPr>
          <w:rFonts w:ascii="Calibri" w:hAnsi="Calibri"/>
        </w:rPr>
        <w:t>7</w:t>
      </w:r>
      <w:r w:rsidRPr="00770342">
        <w:rPr>
          <w:rFonts w:ascii="Calibri" w:hAnsi="Calibri"/>
        </w:rPr>
        <w:t xml:space="preserve">) </w:t>
      </w:r>
      <w:r w:rsidRPr="00770342">
        <w:rPr>
          <w:rFonts w:ascii="Times New Roman" w:hAnsi="Times New Roman"/>
        </w:rPr>
        <w:t xml:space="preserve">другие вопросы, предусмотренные </w:t>
      </w:r>
      <w:r>
        <w:rPr>
          <w:rFonts w:ascii="Times New Roman" w:hAnsi="Times New Roman"/>
        </w:rPr>
        <w:t>Жилищным к</w:t>
      </w:r>
      <w:r w:rsidRPr="00770342">
        <w:rPr>
          <w:rFonts w:ascii="Times New Roman" w:hAnsi="Times New Roman"/>
        </w:rPr>
        <w:t>одексом или иными федеральными законами</w:t>
      </w:r>
      <w:r>
        <w:rPr>
          <w:rFonts w:ascii="Times New Roman" w:hAnsi="Times New Roman"/>
        </w:rPr>
        <w:t xml:space="preserve"> к компетенции Общего собрания членов Товарищества</w:t>
      </w:r>
      <w:r w:rsidRPr="00770342">
        <w:rPr>
          <w:rFonts w:ascii="Calibri" w:hAnsi="Calibri"/>
        </w:rPr>
        <w:t>.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  <w:bookmarkStart w:id="33" w:name="p1316"/>
      <w:bookmarkEnd w:id="33"/>
    </w:p>
    <w:p w:rsidR="00D8520C" w:rsidRPr="00483F3A" w:rsidRDefault="00D8520C" w:rsidP="00483F3A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rFonts w:ascii="Calibri" w:hAnsi="Calibri"/>
          <w:sz w:val="24"/>
          <w:szCs w:val="24"/>
        </w:rPr>
        <w:t>12.</w:t>
      </w:r>
      <w:r w:rsidRPr="00483F3A">
        <w:rPr>
          <w:rStyle w:val="FontStyle23"/>
          <w:sz w:val="24"/>
          <w:szCs w:val="24"/>
        </w:rPr>
        <w:t xml:space="preserve"> Порядок созыва, проведения Общего собрания членов Товарищества и</w:t>
      </w:r>
      <w:r>
        <w:rPr>
          <w:rStyle w:val="FontStyle23"/>
          <w:sz w:val="24"/>
          <w:szCs w:val="24"/>
        </w:rPr>
        <w:t xml:space="preserve"> голосования</w:t>
      </w:r>
    </w:p>
    <w:p w:rsidR="00D8520C" w:rsidRPr="00770342" w:rsidRDefault="00D8520C" w:rsidP="00770342">
      <w:pPr>
        <w:pStyle w:val="Style6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483F3A">
      <w:pPr>
        <w:pStyle w:val="Style6"/>
        <w:widowControl/>
        <w:tabs>
          <w:tab w:val="left" w:pos="1134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2</w:t>
      </w:r>
      <w:r w:rsidRPr="00770342">
        <w:rPr>
          <w:rStyle w:val="FontStyle22"/>
          <w:sz w:val="24"/>
          <w:szCs w:val="24"/>
        </w:rPr>
        <w:t>.1.</w:t>
      </w:r>
      <w:r w:rsidRPr="00770342">
        <w:rPr>
          <w:rStyle w:val="FontStyle22"/>
          <w:sz w:val="24"/>
          <w:szCs w:val="24"/>
        </w:rPr>
        <w:tab/>
        <w:t>Общее собрание членов Товарищества является высшим органом управления</w:t>
      </w:r>
      <w:r w:rsidRPr="00770342">
        <w:rPr>
          <w:rStyle w:val="FontStyle22"/>
          <w:sz w:val="24"/>
          <w:szCs w:val="24"/>
        </w:rPr>
        <w:br/>
        <w:t>Товариществом и созывается в порядке, установленном Жилищным кодексом РФ и настоящим Уставом.</w:t>
      </w:r>
    </w:p>
    <w:p w:rsidR="00D8520C" w:rsidRPr="00770342" w:rsidRDefault="00D8520C" w:rsidP="00483F3A">
      <w:pPr>
        <w:pStyle w:val="Style6"/>
        <w:widowControl/>
        <w:tabs>
          <w:tab w:val="left" w:pos="1134"/>
        </w:tabs>
        <w:spacing w:line="240" w:lineRule="auto"/>
        <w:ind w:firstLine="576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2</w:t>
      </w:r>
      <w:r w:rsidRPr="00770342">
        <w:rPr>
          <w:rStyle w:val="FontStyle22"/>
          <w:rFonts w:ascii="Calibri" w:hAnsi="Calibri"/>
          <w:sz w:val="24"/>
          <w:szCs w:val="24"/>
        </w:rPr>
        <w:t>.2.</w:t>
      </w:r>
      <w:r w:rsidRPr="00770342">
        <w:rPr>
          <w:rStyle w:val="FontStyle22"/>
          <w:rFonts w:ascii="Calibri" w:hAnsi="Calibri"/>
          <w:sz w:val="24"/>
          <w:szCs w:val="24"/>
        </w:rPr>
        <w:tab/>
      </w:r>
      <w:r w:rsidRPr="00770342">
        <w:rPr>
          <w:rStyle w:val="FontStyle22"/>
          <w:sz w:val="24"/>
          <w:szCs w:val="24"/>
        </w:rPr>
        <w:t xml:space="preserve">Члены Товарищества собственников жилья </w:t>
      </w:r>
      <w:r>
        <w:rPr>
          <w:rStyle w:val="FontStyle22"/>
          <w:sz w:val="24"/>
          <w:szCs w:val="24"/>
        </w:rPr>
        <w:t>должны</w:t>
      </w:r>
      <w:r w:rsidRPr="00770342">
        <w:rPr>
          <w:rStyle w:val="FontStyle22"/>
          <w:sz w:val="24"/>
          <w:szCs w:val="24"/>
        </w:rPr>
        <w:t xml:space="preserve"> быть уведомлены о проведении Общего собрания членов Товарищества одним из следующих способов:</w:t>
      </w:r>
    </w:p>
    <w:p w:rsidR="00D8520C" w:rsidRPr="00770342" w:rsidRDefault="00D8520C" w:rsidP="00483F3A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- </w:t>
      </w:r>
      <w:r w:rsidRPr="00770342">
        <w:rPr>
          <w:rStyle w:val="FontStyle22"/>
          <w:sz w:val="24"/>
          <w:szCs w:val="24"/>
        </w:rPr>
        <w:t>лично под расписку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483F3A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- </w:t>
      </w:r>
      <w:r w:rsidRPr="00770342">
        <w:rPr>
          <w:rStyle w:val="FontStyle22"/>
          <w:sz w:val="24"/>
          <w:szCs w:val="24"/>
        </w:rPr>
        <w:t>путем почтового отправления (заказным письмом);</w:t>
      </w:r>
    </w:p>
    <w:p w:rsidR="00D8520C" w:rsidRPr="00770342" w:rsidRDefault="00D8520C" w:rsidP="00483F3A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- </w:t>
      </w:r>
      <w:r w:rsidRPr="00770342">
        <w:rPr>
          <w:rStyle w:val="FontStyle22"/>
          <w:sz w:val="24"/>
          <w:szCs w:val="24"/>
        </w:rPr>
        <w:t>путем размещения уведомлений в почтовых ящиках собственников помещений;</w:t>
      </w:r>
    </w:p>
    <w:p w:rsidR="00D8520C" w:rsidRPr="00770342" w:rsidRDefault="00D8520C" w:rsidP="00483F3A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- </w:t>
      </w:r>
      <w:r w:rsidRPr="00770342">
        <w:rPr>
          <w:rStyle w:val="FontStyle22"/>
          <w:sz w:val="24"/>
          <w:szCs w:val="24"/>
        </w:rPr>
        <w:t>путем размещения уведомлений в общедоступных местах подъездов (на дверях подъездов, информационных досках, в лифтовых холлах).</w:t>
      </w:r>
    </w:p>
    <w:p w:rsidR="00D8520C" w:rsidRPr="00770342" w:rsidRDefault="00D8520C" w:rsidP="00483F3A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sz w:val="24"/>
          <w:szCs w:val="24"/>
        </w:rPr>
        <w:t>Дополнительно может быть также использовано уведомление путем размещения</w:t>
      </w:r>
      <w:r>
        <w:rPr>
          <w:rStyle w:val="FontStyle22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 xml:space="preserve">информации на сайте Товарищества </w:t>
      </w:r>
      <w:hyperlink r:id="rId5" w:history="1">
        <w:r w:rsidRPr="00770342">
          <w:rPr>
            <w:rStyle w:val="Hyperlink"/>
            <w:rFonts w:ascii="Calibri" w:hAnsi="Calibri"/>
          </w:rPr>
          <w:t>http://pavschinskaya2.ucoz.ru/</w:t>
        </w:r>
      </w:hyperlink>
      <w:r w:rsidRPr="00770342">
        <w:rPr>
          <w:rStyle w:val="FontStyle22"/>
          <w:sz w:val="24"/>
          <w:szCs w:val="24"/>
        </w:rPr>
        <w:t>, е-мэйл и смс-рассылка.</w:t>
      </w:r>
    </w:p>
    <w:p w:rsidR="00D8520C" w:rsidRDefault="00D8520C" w:rsidP="002409C3">
      <w:pPr>
        <w:pStyle w:val="Style6"/>
        <w:widowControl/>
        <w:tabs>
          <w:tab w:val="left" w:pos="1435"/>
        </w:tabs>
        <w:spacing w:line="240" w:lineRule="auto"/>
        <w:ind w:firstLine="576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</w:t>
      </w:r>
      <w:r w:rsidRPr="00E264AB">
        <w:rPr>
          <w:rFonts w:ascii="Calibri" w:hAnsi="Calibri" w:cs="Times New Roman"/>
          <w:color w:val="000000"/>
        </w:rPr>
        <w:t>2</w:t>
      </w:r>
      <w:r>
        <w:rPr>
          <w:rFonts w:ascii="Calibri" w:hAnsi="Calibri" w:cs="Times New Roman"/>
          <w:color w:val="000000"/>
        </w:rPr>
        <w:t xml:space="preserve">.3. </w:t>
      </w:r>
      <w:r w:rsidRPr="00770342">
        <w:rPr>
          <w:rFonts w:ascii="Times New Roman" w:hAnsi="Times New Roman" w:cs="Times New Roman"/>
          <w:color w:val="000000"/>
        </w:rPr>
        <w:t>Товарищество не несет ответственность за неуведомление члена Товарищества, отсутствующего по месту жительства в период организации и проведения общего собрания членов Товарищества и не представившего информации о месте своего фактического проживания.</w:t>
      </w:r>
    </w:p>
    <w:p w:rsidR="00D8520C" w:rsidRPr="00770342" w:rsidRDefault="00D8520C" w:rsidP="002409C3">
      <w:pPr>
        <w:pStyle w:val="Style6"/>
        <w:widowControl/>
        <w:tabs>
          <w:tab w:val="left" w:pos="1435"/>
        </w:tabs>
        <w:spacing w:line="240" w:lineRule="auto"/>
        <w:ind w:firstLine="576"/>
        <w:rPr>
          <w:rStyle w:val="FontStyle22"/>
          <w:rFonts w:ascii="Calibri" w:hAnsi="Calibri"/>
          <w:sz w:val="24"/>
          <w:szCs w:val="24"/>
        </w:rPr>
      </w:pPr>
      <w:r>
        <w:rPr>
          <w:rFonts w:ascii="Calibri" w:hAnsi="Calibri" w:cs="Times New Roman"/>
          <w:color w:val="000000"/>
        </w:rPr>
        <w:t>1</w:t>
      </w:r>
      <w:r w:rsidRPr="00E264AB">
        <w:rPr>
          <w:rFonts w:ascii="Calibri" w:hAnsi="Calibri" w:cs="Times New Roman"/>
          <w:color w:val="000000"/>
        </w:rPr>
        <w:t>2</w:t>
      </w:r>
      <w:r>
        <w:rPr>
          <w:rFonts w:ascii="Calibri" w:hAnsi="Calibri" w:cs="Times New Roman"/>
          <w:color w:val="000000"/>
        </w:rPr>
        <w:t xml:space="preserve">.4. </w:t>
      </w:r>
      <w:r w:rsidRPr="00770342">
        <w:rPr>
          <w:rStyle w:val="FontStyle22"/>
          <w:sz w:val="24"/>
          <w:szCs w:val="24"/>
        </w:rPr>
        <w:t xml:space="preserve">Уведомление направляется </w:t>
      </w:r>
      <w:r>
        <w:rPr>
          <w:rStyle w:val="FontStyle22"/>
          <w:sz w:val="24"/>
          <w:szCs w:val="24"/>
        </w:rPr>
        <w:t xml:space="preserve">членам Товарищества </w:t>
      </w:r>
      <w:r w:rsidRPr="00770342">
        <w:rPr>
          <w:rStyle w:val="FontStyle22"/>
          <w:sz w:val="24"/>
          <w:szCs w:val="24"/>
        </w:rPr>
        <w:t>не позднее чем за 10 (Десять) дней до даты проведения Общего собрания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Pr="00770342" w:rsidRDefault="00D8520C" w:rsidP="00483F3A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rFonts w:ascii="Calibri" w:hAnsi="Calibri"/>
          <w:sz w:val="24"/>
          <w:szCs w:val="24"/>
        </w:rPr>
        <w:t xml:space="preserve">.5. </w:t>
      </w:r>
      <w:r w:rsidRPr="00770342">
        <w:rPr>
          <w:rStyle w:val="FontStyle22"/>
          <w:sz w:val="24"/>
          <w:szCs w:val="24"/>
        </w:rPr>
        <w:t xml:space="preserve">В уведомлении о проведении Общего собрания указывается: по чьей инициативе </w:t>
      </w:r>
      <w:r>
        <w:rPr>
          <w:rStyle w:val="FontStyle22"/>
          <w:sz w:val="24"/>
          <w:szCs w:val="24"/>
        </w:rPr>
        <w:t xml:space="preserve">оно </w:t>
      </w:r>
      <w:r w:rsidRPr="00770342">
        <w:rPr>
          <w:rStyle w:val="FontStyle22"/>
          <w:sz w:val="24"/>
          <w:szCs w:val="24"/>
        </w:rPr>
        <w:t>созывается, место и время проведения собрания, повестка дня собрания. Общее собрание не вправе выносить на обсуждение вопросы, которые не были заявлены в повестке дня.</w:t>
      </w:r>
    </w:p>
    <w:p w:rsidR="00D8520C" w:rsidRPr="008E1A1F" w:rsidRDefault="00D8520C" w:rsidP="008E1A1F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E264AB">
        <w:rPr>
          <w:rStyle w:val="FontStyle22"/>
          <w:rFonts w:ascii="Calibri" w:hAnsi="Calibri"/>
          <w:sz w:val="24"/>
          <w:szCs w:val="24"/>
        </w:rPr>
        <w:t>2</w:t>
      </w:r>
      <w:r w:rsidRPr="008E1A1F">
        <w:rPr>
          <w:rStyle w:val="FontStyle22"/>
          <w:rFonts w:ascii="Calibri" w:hAnsi="Calibri"/>
          <w:sz w:val="24"/>
          <w:szCs w:val="24"/>
        </w:rPr>
        <w:t>.6</w:t>
      </w:r>
      <w:r w:rsidRPr="008E1A1F">
        <w:rPr>
          <w:rStyle w:val="FontStyle22"/>
          <w:sz w:val="24"/>
          <w:szCs w:val="24"/>
        </w:rPr>
        <w:t xml:space="preserve">. Общее собрание </w:t>
      </w:r>
      <w:r>
        <w:rPr>
          <w:rStyle w:val="FontStyle22"/>
          <w:sz w:val="24"/>
          <w:szCs w:val="24"/>
        </w:rPr>
        <w:t>ведет Председатель Правления. В случае его</w:t>
      </w:r>
      <w:r w:rsidRPr="008E1A1F">
        <w:rPr>
          <w:rStyle w:val="FontStyle22"/>
          <w:sz w:val="24"/>
          <w:szCs w:val="24"/>
        </w:rPr>
        <w:t xml:space="preserve"> отсутствия Общее собрание ведет один из членов Правления. </w:t>
      </w:r>
    </w:p>
    <w:p w:rsidR="00D8520C" w:rsidRPr="008E1A1F" w:rsidRDefault="00D8520C" w:rsidP="008E1A1F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 w:rsidRPr="008E1A1F">
        <w:rPr>
          <w:rStyle w:val="FontStyle22"/>
          <w:rFonts w:ascii="Calibri" w:hAnsi="Calibri"/>
          <w:sz w:val="24"/>
          <w:szCs w:val="24"/>
        </w:rPr>
        <w:t>.</w:t>
      </w:r>
      <w:r>
        <w:rPr>
          <w:rStyle w:val="FontStyle22"/>
          <w:rFonts w:ascii="Calibri" w:hAnsi="Calibri"/>
          <w:sz w:val="24"/>
          <w:szCs w:val="24"/>
        </w:rPr>
        <w:t>7</w:t>
      </w:r>
      <w:r w:rsidRPr="008E1A1F">
        <w:rPr>
          <w:rStyle w:val="FontStyle22"/>
          <w:sz w:val="24"/>
          <w:szCs w:val="24"/>
        </w:rPr>
        <w:t>. Годовое Общее собрание членов Товарищества проводится не поз</w:t>
      </w:r>
      <w:r>
        <w:rPr>
          <w:rStyle w:val="FontStyle22"/>
          <w:sz w:val="24"/>
          <w:szCs w:val="24"/>
        </w:rPr>
        <w:t>днее 60 (Шестидесяти) дней по окончании 1 квартала года, следующего за отчетным</w:t>
      </w:r>
      <w:r w:rsidRPr="008E1A1F">
        <w:rPr>
          <w:rStyle w:val="FontStyle22"/>
          <w:sz w:val="24"/>
          <w:szCs w:val="24"/>
        </w:rPr>
        <w:t xml:space="preserve">. Внеочередное Общее собрание членов Товарищества может быть созвано по инициативе Правления или члена Товарищества. </w:t>
      </w:r>
    </w:p>
    <w:p w:rsidR="00D8520C" w:rsidRDefault="00D8520C" w:rsidP="002409C3">
      <w:pPr>
        <w:pStyle w:val="Style6"/>
        <w:widowControl/>
        <w:tabs>
          <w:tab w:val="left" w:pos="1162"/>
        </w:tabs>
        <w:spacing w:line="240" w:lineRule="auto"/>
        <w:ind w:firstLine="576"/>
        <w:rPr>
          <w:rFonts w:ascii="Calibri" w:hAnsi="Calibri" w:cs="Tahoma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rFonts w:ascii="Calibri" w:hAnsi="Calibri"/>
          <w:sz w:val="24"/>
          <w:szCs w:val="24"/>
        </w:rPr>
        <w:t>.8</w:t>
      </w:r>
      <w:r w:rsidRPr="002409C3">
        <w:rPr>
          <w:rStyle w:val="FontStyle22"/>
          <w:sz w:val="24"/>
          <w:szCs w:val="24"/>
        </w:rPr>
        <w:t xml:space="preserve">. Общее собрание членов </w:t>
      </w:r>
      <w:r>
        <w:rPr>
          <w:rStyle w:val="FontStyle22"/>
          <w:sz w:val="24"/>
          <w:szCs w:val="24"/>
        </w:rPr>
        <w:t>Т</w:t>
      </w:r>
      <w:r w:rsidRPr="002409C3">
        <w:rPr>
          <w:rStyle w:val="FontStyle22"/>
          <w:sz w:val="24"/>
          <w:szCs w:val="24"/>
        </w:rPr>
        <w:t xml:space="preserve">оварищества правомочно, если на нем присутствуют члены </w:t>
      </w:r>
      <w:r>
        <w:rPr>
          <w:rStyle w:val="FontStyle22"/>
          <w:sz w:val="24"/>
          <w:szCs w:val="24"/>
        </w:rPr>
        <w:t>Т</w:t>
      </w:r>
      <w:r w:rsidRPr="002409C3">
        <w:rPr>
          <w:rStyle w:val="FontStyle22"/>
          <w:sz w:val="24"/>
          <w:szCs w:val="24"/>
        </w:rPr>
        <w:t xml:space="preserve">оварищества или их представители, обладающие более чем пятьюдесятью процентами голосов от общего числа голосов членов </w:t>
      </w:r>
      <w:r>
        <w:rPr>
          <w:rStyle w:val="FontStyle22"/>
          <w:sz w:val="24"/>
          <w:szCs w:val="24"/>
        </w:rPr>
        <w:t>Т</w:t>
      </w:r>
      <w:r w:rsidRPr="002409C3">
        <w:rPr>
          <w:rStyle w:val="FontStyle22"/>
          <w:sz w:val="24"/>
          <w:szCs w:val="24"/>
        </w:rPr>
        <w:t>оварищества</w:t>
      </w:r>
      <w:r w:rsidRPr="00770342">
        <w:rPr>
          <w:rFonts w:ascii="Calibri" w:hAnsi="Calibri" w:cs="Tahoma"/>
        </w:rPr>
        <w:t>.</w:t>
      </w:r>
    </w:p>
    <w:p w:rsidR="00D8520C" w:rsidRDefault="00D8520C" w:rsidP="002409C3">
      <w:pPr>
        <w:pStyle w:val="Style6"/>
        <w:widowControl/>
        <w:tabs>
          <w:tab w:val="left" w:pos="1162"/>
        </w:tabs>
        <w:spacing w:line="240" w:lineRule="auto"/>
        <w:ind w:firstLine="576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</w:t>
      </w:r>
      <w:r w:rsidRPr="00CC3BD1">
        <w:rPr>
          <w:rFonts w:ascii="Calibri" w:hAnsi="Calibri" w:cs="Times New Roman"/>
          <w:color w:val="000000"/>
        </w:rPr>
        <w:t>2</w:t>
      </w:r>
      <w:r>
        <w:rPr>
          <w:rFonts w:ascii="Calibri" w:hAnsi="Calibri" w:cs="Times New Roman"/>
          <w:color w:val="000000"/>
        </w:rPr>
        <w:t>.9</w:t>
      </w:r>
      <w:r w:rsidRPr="00770342">
        <w:rPr>
          <w:rFonts w:ascii="Times New Roman" w:hAnsi="Times New Roman" w:cs="Times New Roman"/>
          <w:color w:val="000000"/>
        </w:rPr>
        <w:t xml:space="preserve">. Голосование на </w:t>
      </w:r>
      <w:r>
        <w:rPr>
          <w:rFonts w:ascii="Times New Roman" w:hAnsi="Times New Roman" w:cs="Times New Roman"/>
          <w:color w:val="000000"/>
        </w:rPr>
        <w:t>О</w:t>
      </w:r>
      <w:r w:rsidRPr="00770342">
        <w:rPr>
          <w:rFonts w:ascii="Times New Roman" w:hAnsi="Times New Roman" w:cs="Times New Roman"/>
          <w:color w:val="000000"/>
        </w:rPr>
        <w:t>бщем собрании членов Товарищества может проводиться посредством опроса в письменной форме по вопросам, поставленным на голосование.</w:t>
      </w:r>
    </w:p>
    <w:p w:rsidR="00D8520C" w:rsidRPr="002409C3" w:rsidRDefault="00D8520C" w:rsidP="002409C3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rFonts w:ascii="Calibri" w:hAnsi="Calibri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</w:rPr>
        <w:t>1</w:t>
      </w:r>
      <w:r w:rsidRPr="00CC3BD1">
        <w:rPr>
          <w:rFonts w:ascii="Calibri" w:hAnsi="Calibri" w:cs="Times New Roman"/>
          <w:color w:val="000000"/>
        </w:rPr>
        <w:t>2</w:t>
      </w:r>
      <w:r>
        <w:rPr>
          <w:rFonts w:ascii="Calibri" w:hAnsi="Calibri" w:cs="Times New Roman"/>
          <w:color w:val="000000"/>
        </w:rPr>
        <w:t xml:space="preserve">.10. </w:t>
      </w:r>
      <w:r w:rsidRPr="002409C3">
        <w:rPr>
          <w:rStyle w:val="FontStyle22"/>
          <w:sz w:val="24"/>
          <w:szCs w:val="24"/>
        </w:rPr>
        <w:t xml:space="preserve">Решение </w:t>
      </w:r>
      <w:r>
        <w:rPr>
          <w:rStyle w:val="FontStyle22"/>
          <w:sz w:val="24"/>
          <w:szCs w:val="24"/>
        </w:rPr>
        <w:t>О</w:t>
      </w:r>
      <w:r w:rsidRPr="002409C3">
        <w:rPr>
          <w:rStyle w:val="FontStyle22"/>
          <w:sz w:val="24"/>
          <w:szCs w:val="24"/>
        </w:rPr>
        <w:t xml:space="preserve">бщего собрания членов </w:t>
      </w:r>
      <w:r>
        <w:rPr>
          <w:rStyle w:val="FontStyle22"/>
          <w:sz w:val="24"/>
          <w:szCs w:val="24"/>
        </w:rPr>
        <w:t>Т</w:t>
      </w:r>
      <w:r w:rsidRPr="002409C3">
        <w:rPr>
          <w:rStyle w:val="FontStyle22"/>
          <w:sz w:val="24"/>
          <w:szCs w:val="24"/>
        </w:rPr>
        <w:t>оварищества может быть принято путем проведения заочного голосования в порядке, установленном </w:t>
      </w:r>
      <w:hyperlink r:id="rId6" w:anchor="p616" w:tooltip="Текущий документ" w:history="1">
        <w:r w:rsidRPr="002409C3">
          <w:rPr>
            <w:rStyle w:val="FontStyle22"/>
            <w:sz w:val="24"/>
            <w:szCs w:val="24"/>
          </w:rPr>
          <w:t>статьями 47</w:t>
        </w:r>
      </w:hyperlink>
      <w:r w:rsidRPr="002409C3">
        <w:rPr>
          <w:rStyle w:val="FontStyle22"/>
          <w:sz w:val="24"/>
          <w:szCs w:val="24"/>
        </w:rPr>
        <w:t> и </w:t>
      </w:r>
      <w:hyperlink r:id="rId7" w:anchor="p627" w:tooltip="Текущий документ" w:history="1">
        <w:r w:rsidRPr="002409C3">
          <w:rPr>
            <w:rStyle w:val="FontStyle22"/>
            <w:rFonts w:ascii="Calibri" w:hAnsi="Calibri"/>
            <w:sz w:val="24"/>
            <w:szCs w:val="24"/>
          </w:rPr>
          <w:t>48</w:t>
        </w:r>
      </w:hyperlink>
      <w:r w:rsidRPr="002409C3">
        <w:rPr>
          <w:rStyle w:val="FontStyle22"/>
          <w:rFonts w:ascii="Calibri" w:hAnsi="Calibri"/>
          <w:sz w:val="24"/>
          <w:szCs w:val="24"/>
        </w:rPr>
        <w:t> </w:t>
      </w:r>
      <w:r>
        <w:rPr>
          <w:rStyle w:val="FontStyle22"/>
          <w:sz w:val="24"/>
          <w:szCs w:val="24"/>
        </w:rPr>
        <w:t>Жилищного к</w:t>
      </w:r>
      <w:r w:rsidRPr="002409C3">
        <w:rPr>
          <w:rStyle w:val="FontStyle22"/>
          <w:sz w:val="24"/>
          <w:szCs w:val="24"/>
        </w:rPr>
        <w:t>одекса</w:t>
      </w:r>
      <w:r>
        <w:rPr>
          <w:rStyle w:val="FontStyle22"/>
          <w:sz w:val="24"/>
          <w:szCs w:val="24"/>
        </w:rPr>
        <w:t xml:space="preserve"> РФ.</w:t>
      </w:r>
    </w:p>
    <w:p w:rsidR="00D8520C" w:rsidRPr="00770342" w:rsidRDefault="00D8520C" w:rsidP="00483F3A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rFonts w:ascii="Calibri" w:hAnsi="Calibri"/>
          <w:sz w:val="24"/>
          <w:szCs w:val="24"/>
        </w:rPr>
        <w:t>.11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  <w:r>
        <w:rPr>
          <w:rStyle w:val="FontStyle22"/>
          <w:rFonts w:ascii="Calibri" w:hAnsi="Calibri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 xml:space="preserve">Каждый член Товарищества на Общем собрании обладает количеством голосов пропорционально </w:t>
      </w:r>
      <w:r w:rsidRPr="00770342">
        <w:rPr>
          <w:rFonts w:ascii="Times New Roman" w:hAnsi="Times New Roman" w:cs="Times New Roman"/>
          <w:color w:val="000000"/>
        </w:rPr>
        <w:t>его доле в праве общей собственности на общее имущество в данном доме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Pr="00770342" w:rsidRDefault="00D8520C" w:rsidP="00483F3A">
      <w:pPr>
        <w:pStyle w:val="Style6"/>
        <w:widowControl/>
        <w:tabs>
          <w:tab w:val="left" w:pos="1162"/>
        </w:tabs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rFonts w:ascii="Calibri" w:hAnsi="Calibri"/>
          <w:sz w:val="24"/>
          <w:szCs w:val="24"/>
        </w:rPr>
        <w:t>.12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  <w:r>
        <w:rPr>
          <w:rStyle w:val="FontStyle22"/>
          <w:rFonts w:ascii="Calibri" w:hAnsi="Calibri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>Решение принимается большинством голосов присутствующих на Общем собрании членов Товарищества или их представителей и оформляется протоколом.</w:t>
      </w:r>
    </w:p>
    <w:p w:rsidR="00D8520C" w:rsidRPr="00770342" w:rsidRDefault="00D8520C" w:rsidP="00483F3A">
      <w:pPr>
        <w:pStyle w:val="Style6"/>
        <w:widowControl/>
        <w:spacing w:line="240" w:lineRule="auto"/>
        <w:ind w:firstLine="576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rFonts w:ascii="Calibri" w:hAnsi="Calibri"/>
          <w:sz w:val="24"/>
          <w:szCs w:val="24"/>
        </w:rPr>
        <w:t>.13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  <w:r>
        <w:rPr>
          <w:rStyle w:val="FontStyle22"/>
          <w:rFonts w:ascii="Calibri" w:hAnsi="Calibri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 xml:space="preserve">Решения по вопросам, </w:t>
      </w:r>
      <w:r>
        <w:rPr>
          <w:rStyle w:val="FontStyle22"/>
          <w:sz w:val="24"/>
          <w:szCs w:val="24"/>
        </w:rPr>
        <w:t>перечисленным в пункте 2,</w:t>
      </w:r>
      <w:r w:rsidRPr="00770342">
        <w:rPr>
          <w:rStyle w:val="FontStyle22"/>
          <w:sz w:val="24"/>
          <w:szCs w:val="24"/>
        </w:rPr>
        <w:t xml:space="preserve"> ст. 1</w:t>
      </w:r>
      <w:r w:rsidRPr="00E264AB">
        <w:rPr>
          <w:rStyle w:val="FontStyle22"/>
          <w:rFonts w:ascii="Calibri" w:hAnsi="Calibri"/>
          <w:sz w:val="24"/>
          <w:szCs w:val="24"/>
        </w:rPr>
        <w:t>1</w:t>
      </w:r>
      <w:r w:rsidRPr="00770342">
        <w:rPr>
          <w:rStyle w:val="FontStyle22"/>
          <w:sz w:val="24"/>
          <w:szCs w:val="24"/>
        </w:rPr>
        <w:t xml:space="preserve"> настоящего Устава, принимаются не менее чем двумя третями голосов от общего числа голосов членов Товарищества. </w:t>
      </w:r>
    </w:p>
    <w:p w:rsidR="00D8520C" w:rsidRPr="00F03C34" w:rsidRDefault="00D8520C" w:rsidP="00483F3A">
      <w:pPr>
        <w:pStyle w:val="Style6"/>
        <w:widowControl/>
        <w:spacing w:line="240" w:lineRule="auto"/>
        <w:ind w:firstLine="576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 w:rsidRPr="00770342">
        <w:rPr>
          <w:rStyle w:val="FontStyle22"/>
          <w:rFonts w:ascii="Calibri" w:hAnsi="Calibri"/>
          <w:sz w:val="24"/>
          <w:szCs w:val="24"/>
        </w:rPr>
        <w:t>.1</w:t>
      </w:r>
      <w:r>
        <w:rPr>
          <w:rStyle w:val="FontStyle22"/>
          <w:rFonts w:ascii="Calibri" w:hAnsi="Calibri"/>
          <w:sz w:val="24"/>
          <w:szCs w:val="24"/>
        </w:rPr>
        <w:t>4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  <w:r>
        <w:rPr>
          <w:rStyle w:val="FontStyle22"/>
          <w:rFonts w:ascii="Calibri" w:hAnsi="Calibri"/>
          <w:sz w:val="24"/>
          <w:szCs w:val="24"/>
        </w:rPr>
        <w:t xml:space="preserve"> </w:t>
      </w:r>
      <w:r w:rsidRPr="00770342">
        <w:rPr>
          <w:rStyle w:val="FontStyle22"/>
          <w:sz w:val="24"/>
          <w:szCs w:val="24"/>
        </w:rPr>
        <w:t>Решение Общего собрания, принятое в порядке, предусмотренном настоящим Уставом и действующим законодательством РФ, является обязательным для всех собственников, в том числе для членов Товарищества, которые не приняли участие в голосовании</w:t>
      </w:r>
      <w:r>
        <w:rPr>
          <w:rStyle w:val="FontStyle22"/>
          <w:sz w:val="24"/>
          <w:szCs w:val="24"/>
        </w:rPr>
        <w:t xml:space="preserve"> (независимо от причин такого неучастия</w:t>
      </w:r>
      <w:r w:rsidRPr="00770342">
        <w:rPr>
          <w:rStyle w:val="FontStyle22"/>
          <w:rFonts w:ascii="Calibri" w:hAnsi="Calibri"/>
          <w:sz w:val="24"/>
          <w:szCs w:val="24"/>
        </w:rPr>
        <w:t>).</w:t>
      </w:r>
    </w:p>
    <w:p w:rsidR="00D8520C" w:rsidRPr="00647CC9" w:rsidRDefault="00D8520C" w:rsidP="00483F3A">
      <w:pPr>
        <w:pStyle w:val="Style6"/>
        <w:widowControl/>
        <w:spacing w:line="240" w:lineRule="auto"/>
        <w:ind w:firstLine="576"/>
        <w:rPr>
          <w:rStyle w:val="FontStyle22"/>
          <w:sz w:val="24"/>
          <w:szCs w:val="24"/>
        </w:rPr>
      </w:pPr>
      <w:r w:rsidRPr="00F03C34">
        <w:rPr>
          <w:rStyle w:val="FontStyle22"/>
          <w:rFonts w:ascii="Calibri" w:hAnsi="Calibri"/>
          <w:sz w:val="24"/>
          <w:szCs w:val="24"/>
        </w:rPr>
        <w:t>1</w:t>
      </w:r>
      <w:r w:rsidRPr="00CC3BD1">
        <w:rPr>
          <w:rStyle w:val="FontStyle22"/>
          <w:rFonts w:ascii="Calibri" w:hAnsi="Calibri"/>
          <w:sz w:val="24"/>
          <w:szCs w:val="24"/>
        </w:rPr>
        <w:t>2</w:t>
      </w:r>
      <w:r>
        <w:rPr>
          <w:rStyle w:val="FontStyle22"/>
          <w:sz w:val="24"/>
          <w:szCs w:val="24"/>
        </w:rPr>
        <w:t xml:space="preserve">.15. Информирование членов Товарищества о решениях Общего собрания осуществляется путем размещения таких решений в общедоступных местах многоквартирного дома (информационных стендах, подъездных дверях, лифтовых холлах), а также на сайте дома </w:t>
      </w:r>
      <w:r w:rsidRPr="00647CC9">
        <w:rPr>
          <w:rStyle w:val="FontStyle22"/>
          <w:rFonts w:ascii="Calibri" w:hAnsi="Calibri"/>
          <w:sz w:val="24"/>
          <w:szCs w:val="24"/>
        </w:rPr>
        <w:t>http://pavschinskaya2.ucoz.ru/</w:t>
      </w:r>
      <w:r>
        <w:rPr>
          <w:rStyle w:val="FontStyle22"/>
          <w:sz w:val="24"/>
          <w:szCs w:val="24"/>
        </w:rPr>
        <w:t>.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8E1A1F" w:rsidRDefault="00D8520C" w:rsidP="008E1A1F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rFonts w:ascii="Calibri" w:hAnsi="Calibri"/>
          <w:sz w:val="24"/>
          <w:szCs w:val="24"/>
        </w:rPr>
        <w:t>15</w:t>
      </w:r>
      <w:r>
        <w:rPr>
          <w:rStyle w:val="FontStyle23"/>
          <w:sz w:val="24"/>
          <w:szCs w:val="24"/>
        </w:rPr>
        <w:t>. Правление Товарищества</w:t>
      </w:r>
    </w:p>
    <w:p w:rsidR="00D8520C" w:rsidRPr="00770342" w:rsidRDefault="00D8520C" w:rsidP="00770342">
      <w:pPr>
        <w:pStyle w:val="Style6"/>
        <w:widowControl/>
        <w:spacing w:line="240" w:lineRule="auto"/>
        <w:ind w:firstLine="0"/>
        <w:rPr>
          <w:rFonts w:ascii="Calibri" w:hAnsi="Calibri"/>
        </w:rPr>
      </w:pPr>
    </w:p>
    <w:p w:rsidR="00D8520C" w:rsidRPr="00770342" w:rsidRDefault="00D8520C" w:rsidP="00C45749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5.1.</w:t>
      </w:r>
      <w:r w:rsidRPr="00770342">
        <w:rPr>
          <w:rStyle w:val="FontStyle22"/>
          <w:sz w:val="24"/>
          <w:szCs w:val="24"/>
        </w:rPr>
        <w:t>Руководство текущей деятельностью Товарищества осуществляется Правлением</w:t>
      </w:r>
      <w:r w:rsidRPr="00770342">
        <w:rPr>
          <w:rStyle w:val="FontStyle22"/>
          <w:sz w:val="24"/>
          <w:szCs w:val="24"/>
        </w:rPr>
        <w:br/>
        <w:t>Товарищества. Правление Товарищества вправе принимать решения по всем вопросам</w:t>
      </w:r>
      <w:r w:rsidRPr="00770342">
        <w:rPr>
          <w:rStyle w:val="FontStyle22"/>
          <w:sz w:val="24"/>
          <w:szCs w:val="24"/>
        </w:rPr>
        <w:br/>
        <w:t>деятельности Товарищества, за исключением вопросов, отнесенных к исключительной</w:t>
      </w:r>
      <w:r w:rsidRPr="00770342">
        <w:rPr>
          <w:rStyle w:val="FontStyle22"/>
          <w:sz w:val="24"/>
          <w:szCs w:val="24"/>
        </w:rPr>
        <w:br/>
        <w:t>компетенции Общего собрания членов Товарищества.</w:t>
      </w:r>
    </w:p>
    <w:p w:rsidR="00D8520C" w:rsidRPr="00770342" w:rsidRDefault="00D8520C" w:rsidP="00C45749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5</w:t>
      </w:r>
      <w:r w:rsidRPr="00770342">
        <w:rPr>
          <w:rStyle w:val="FontStyle22"/>
          <w:sz w:val="24"/>
          <w:szCs w:val="24"/>
        </w:rPr>
        <w:t>.2.</w:t>
      </w:r>
      <w:r w:rsidRPr="00770342">
        <w:rPr>
          <w:rStyle w:val="FontStyle22"/>
          <w:sz w:val="24"/>
          <w:szCs w:val="24"/>
        </w:rPr>
        <w:tab/>
        <w:t>Правление является исполнительным органом Товарищества, подотчетным</w:t>
      </w:r>
      <w:r w:rsidRPr="00770342">
        <w:rPr>
          <w:rStyle w:val="FontStyle22"/>
          <w:sz w:val="24"/>
          <w:szCs w:val="24"/>
        </w:rPr>
        <w:br/>
        <w:t>Общему собранию членов Товарищества и избирается из числа членов Товарищества</w:t>
      </w:r>
      <w:r w:rsidRPr="00770342">
        <w:rPr>
          <w:rStyle w:val="FontStyle22"/>
          <w:sz w:val="24"/>
          <w:szCs w:val="24"/>
        </w:rPr>
        <w:br/>
        <w:t>Общим собранием сроком на 2 (два) года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</w:p>
    <w:p w:rsidR="00D8520C" w:rsidRDefault="00D8520C" w:rsidP="00C45749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15.3. </w:t>
      </w:r>
      <w:r w:rsidRPr="00770342">
        <w:rPr>
          <w:rFonts w:ascii="Times New Roman" w:hAnsi="Times New Roman" w:cs="Times New Roman"/>
          <w:color w:val="000000"/>
        </w:rPr>
        <w:t xml:space="preserve">По истечении срока действия полномочий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>равления Товарищества их полномочия сохраняются не более чем на 3 месяца до проведения очередного отчетно-выборного общег</w:t>
      </w:r>
      <w:r>
        <w:rPr>
          <w:rFonts w:ascii="Times New Roman" w:hAnsi="Times New Roman" w:cs="Times New Roman"/>
          <w:color w:val="000000"/>
        </w:rPr>
        <w:t>о собрания членов Товарищества.</w:t>
      </w:r>
    </w:p>
    <w:p w:rsidR="00D8520C" w:rsidRDefault="00D8520C" w:rsidP="00C45749">
      <w:pPr>
        <w:pStyle w:val="Style6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15.4. </w:t>
      </w:r>
      <w:r w:rsidRPr="00770342">
        <w:rPr>
          <w:rFonts w:ascii="Times New Roman" w:hAnsi="Times New Roman" w:cs="Times New Roman"/>
          <w:color w:val="000000"/>
        </w:rPr>
        <w:t xml:space="preserve">Численный состав членов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>равления Товарищества устанавливается общим собранием членов Товарищества и не может быть менее трех членов.</w:t>
      </w:r>
    </w:p>
    <w:p w:rsidR="00D8520C" w:rsidRDefault="00D8520C" w:rsidP="00C45749">
      <w:pPr>
        <w:pStyle w:val="Style6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15.5.</w:t>
      </w:r>
      <w:r w:rsidRPr="00770342">
        <w:rPr>
          <w:rFonts w:ascii="Times New Roman" w:hAnsi="Times New Roman" w:cs="Times New Roman"/>
          <w:color w:val="000000"/>
        </w:rPr>
        <w:t xml:space="preserve">В состав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 Товарищества </w:t>
      </w:r>
      <w:r>
        <w:rPr>
          <w:rFonts w:ascii="Times New Roman" w:hAnsi="Times New Roman" w:cs="Times New Roman"/>
          <w:color w:val="000000"/>
        </w:rPr>
        <w:t xml:space="preserve">могут входить только собственники помещений многоквартирного дома по адресу: г. Красногорск, ул. Павшинская, д. 2. В состав Правления Товарищества </w:t>
      </w:r>
      <w:r w:rsidRPr="00770342">
        <w:rPr>
          <w:rFonts w:ascii="Times New Roman" w:hAnsi="Times New Roman" w:cs="Times New Roman"/>
          <w:color w:val="000000"/>
        </w:rPr>
        <w:t xml:space="preserve">не могут входить родственники членов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>равления Товарищества.</w:t>
      </w:r>
    </w:p>
    <w:p w:rsidR="00D8520C" w:rsidRDefault="00D8520C" w:rsidP="00F45826">
      <w:pPr>
        <w:pStyle w:val="Style6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15.6. </w:t>
      </w:r>
      <w:r w:rsidRPr="00770342">
        <w:rPr>
          <w:rFonts w:ascii="Times New Roman" w:hAnsi="Times New Roman" w:cs="Times New Roman"/>
          <w:color w:val="000000"/>
        </w:rPr>
        <w:t xml:space="preserve">Первое заседание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 Товарищества проводится сразу после проведения общего собрания членов Товарищества, на котором были избраны члены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равления. Правление Товарищества на своем первом заседании обязано избрать из своего состава </w:t>
      </w:r>
      <w:r>
        <w:rPr>
          <w:rFonts w:ascii="Times New Roman" w:hAnsi="Times New Roman" w:cs="Times New Roman"/>
          <w:color w:val="000000"/>
        </w:rPr>
        <w:t>Председателя П</w:t>
      </w:r>
      <w:r w:rsidRPr="00770342">
        <w:rPr>
          <w:rFonts w:ascii="Times New Roman" w:hAnsi="Times New Roman" w:cs="Times New Roman"/>
          <w:color w:val="000000"/>
        </w:rPr>
        <w:t>равления Товарищества.</w:t>
      </w:r>
    </w:p>
    <w:p w:rsidR="00D8520C" w:rsidRDefault="00D8520C" w:rsidP="00F45826">
      <w:pPr>
        <w:pStyle w:val="Style6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Style w:val="FontStyle22"/>
          <w:rFonts w:ascii="Calibri" w:hAnsi="Calibri"/>
          <w:sz w:val="24"/>
          <w:szCs w:val="24"/>
        </w:rPr>
        <w:t xml:space="preserve">15.7. </w:t>
      </w:r>
      <w:r w:rsidRPr="00770342">
        <w:rPr>
          <w:rStyle w:val="FontStyle22"/>
          <w:sz w:val="24"/>
          <w:szCs w:val="24"/>
        </w:rPr>
        <w:t>Заседание Правления признается правомочным при участии в нем большинства членов Правления.</w:t>
      </w:r>
      <w:r>
        <w:rPr>
          <w:rFonts w:ascii="Times New Roman" w:hAnsi="Times New Roman" w:cs="Times New Roman"/>
          <w:color w:val="000000"/>
        </w:rPr>
        <w:t>Решение П</w:t>
      </w:r>
      <w:r w:rsidRPr="00F45826">
        <w:rPr>
          <w:rFonts w:ascii="Times New Roman" w:hAnsi="Times New Roman" w:cs="Times New Roman"/>
          <w:color w:val="000000"/>
        </w:rPr>
        <w:t>равления оформляется протоколом.</w:t>
      </w:r>
    </w:p>
    <w:p w:rsidR="00D8520C" w:rsidRDefault="00D8520C" w:rsidP="00C45749">
      <w:pPr>
        <w:pStyle w:val="Style6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Style w:val="FontStyle22"/>
          <w:rFonts w:ascii="Calibri" w:hAnsi="Calibri"/>
          <w:sz w:val="24"/>
          <w:szCs w:val="24"/>
        </w:rPr>
        <w:t xml:space="preserve">15.8. </w:t>
      </w:r>
      <w:r w:rsidRPr="00770342">
        <w:rPr>
          <w:rStyle w:val="FontStyle22"/>
          <w:sz w:val="24"/>
          <w:szCs w:val="24"/>
        </w:rPr>
        <w:t xml:space="preserve">Правление имеет право распоряжаться средствами Товарищества, находящимися на его счете в банке, </w:t>
      </w:r>
      <w:r w:rsidRPr="00F45826">
        <w:rPr>
          <w:rFonts w:ascii="Times New Roman" w:hAnsi="Times New Roman" w:cs="Times New Roman"/>
          <w:color w:val="000000"/>
        </w:rPr>
        <w:t>в соответствии с утвержденной в установленном настоящим Уставом порядке сметой расходов Товарищества.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15.9. </w:t>
      </w:r>
      <w:r w:rsidRPr="00770342">
        <w:rPr>
          <w:rStyle w:val="FontStyle22"/>
          <w:sz w:val="24"/>
          <w:szCs w:val="24"/>
        </w:rPr>
        <w:t>Правление собирается на свои заседания не реже одного раза в три месяца.</w:t>
      </w:r>
    </w:p>
    <w:p w:rsidR="00D8520C" w:rsidRPr="00193863" w:rsidRDefault="00D8520C" w:rsidP="00387CFA">
      <w:pPr>
        <w:pStyle w:val="Style6"/>
        <w:widowControl/>
        <w:tabs>
          <w:tab w:val="left" w:pos="1276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 w:rsidRPr="00193863">
        <w:rPr>
          <w:rFonts w:ascii="Calibri" w:hAnsi="Calibri" w:cs="Times New Roman"/>
          <w:color w:val="000000"/>
        </w:rPr>
        <w:t xml:space="preserve">15.10. </w:t>
      </w:r>
      <w:r w:rsidRPr="00193863">
        <w:rPr>
          <w:rFonts w:ascii="Times New Roman" w:hAnsi="Times New Roman" w:cs="Times New Roman"/>
          <w:color w:val="000000"/>
        </w:rPr>
        <w:t>Заседание Правления Товарищества созывается его Председателем.</w:t>
      </w:r>
    </w:p>
    <w:p w:rsidR="00D8520C" w:rsidRPr="00770342" w:rsidRDefault="00D8520C" w:rsidP="00387CFA">
      <w:pPr>
        <w:pStyle w:val="Style6"/>
        <w:widowControl/>
        <w:tabs>
          <w:tab w:val="left" w:pos="1276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15.11. </w:t>
      </w:r>
      <w:r w:rsidRPr="00770342">
        <w:rPr>
          <w:rStyle w:val="FontStyle22"/>
          <w:sz w:val="24"/>
          <w:szCs w:val="24"/>
        </w:rPr>
        <w:t>В обязанности Правления входят: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Style w:val="FontStyle22"/>
          <w:sz w:val="24"/>
          <w:szCs w:val="24"/>
        </w:rPr>
        <w:t>управление Товариществом с соблюдением действующего законодательства РФ и требований Устава;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2) </w:t>
      </w:r>
      <w:r w:rsidRPr="00770342">
        <w:rPr>
          <w:rStyle w:val="FontStyle22"/>
          <w:sz w:val="24"/>
          <w:szCs w:val="24"/>
        </w:rPr>
        <w:t>контроль за своевременным внесением собственниками жилья установленных платежей и сборов;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3) </w:t>
      </w:r>
      <w:r w:rsidRPr="00770342">
        <w:rPr>
          <w:rStyle w:val="FontStyle22"/>
          <w:sz w:val="24"/>
          <w:szCs w:val="24"/>
        </w:rPr>
        <w:t>составление годового бюджета Товарищества, смет и отчетов, предоставление их на утверждение Общему собранию членов Товарищества;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4) </w:t>
      </w:r>
      <w:r w:rsidRPr="00770342">
        <w:rPr>
          <w:rStyle w:val="FontStyle22"/>
          <w:sz w:val="24"/>
          <w:szCs w:val="24"/>
        </w:rPr>
        <w:t>заключение договоров от имени Товарищества;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5) </w:t>
      </w:r>
      <w:r w:rsidRPr="00770342">
        <w:rPr>
          <w:rStyle w:val="FontStyle22"/>
          <w:sz w:val="24"/>
          <w:szCs w:val="24"/>
        </w:rPr>
        <w:t>представительство Товарищества;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6) </w:t>
      </w:r>
      <w:r w:rsidRPr="00770342">
        <w:rPr>
          <w:rStyle w:val="FontStyle22"/>
          <w:sz w:val="24"/>
          <w:szCs w:val="24"/>
        </w:rPr>
        <w:t>управление многоквартирным домом</w:t>
      </w:r>
      <w:r w:rsidRPr="00770342">
        <w:rPr>
          <w:rFonts w:ascii="Times New Roman" w:hAnsi="Times New Roman" w:cs="Times New Roman"/>
          <w:color w:val="000000"/>
        </w:rPr>
        <w:t>или заключение договора на управление им</w:t>
      </w:r>
      <w:r w:rsidRPr="00770342">
        <w:rPr>
          <w:rStyle w:val="FontStyle22"/>
          <w:rFonts w:ascii="Calibri" w:hAnsi="Calibri"/>
          <w:sz w:val="24"/>
          <w:szCs w:val="24"/>
        </w:rPr>
        <w:t>;</w:t>
      </w:r>
    </w:p>
    <w:p w:rsidR="00D8520C" w:rsidRPr="00770342" w:rsidRDefault="00D8520C" w:rsidP="00C45749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7) </w:t>
      </w:r>
      <w:r w:rsidRPr="00770342">
        <w:rPr>
          <w:rStyle w:val="FontStyle22"/>
          <w:sz w:val="24"/>
          <w:szCs w:val="24"/>
        </w:rPr>
        <w:t>наем рабочих и служащих для обслуживания многоквартирного дома и увольнение их;</w:t>
      </w:r>
    </w:p>
    <w:p w:rsidR="00D8520C" w:rsidRDefault="00D8520C" w:rsidP="00C45749">
      <w:pPr>
        <w:pStyle w:val="Style6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 у</w:t>
      </w:r>
      <w:r w:rsidRPr="00770342">
        <w:rPr>
          <w:rFonts w:ascii="Times New Roman" w:hAnsi="Times New Roman" w:cs="Times New Roman"/>
          <w:color w:val="000000"/>
        </w:rPr>
        <w:t>становление и фиксирование фактов неисполнения или ненадлежащего исполнения договорных обязательств, составление со</w:t>
      </w:r>
      <w:r>
        <w:rPr>
          <w:rFonts w:ascii="Times New Roman" w:hAnsi="Times New Roman" w:cs="Times New Roman"/>
          <w:color w:val="000000"/>
        </w:rPr>
        <w:t>ответствующих актов;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9) у</w:t>
      </w:r>
      <w:r w:rsidRPr="00770342">
        <w:rPr>
          <w:rFonts w:ascii="Times New Roman" w:hAnsi="Times New Roman" w:cs="Times New Roman"/>
          <w:color w:val="000000"/>
        </w:rPr>
        <w:t>становление фактов причинения</w:t>
      </w:r>
      <w:r>
        <w:rPr>
          <w:rFonts w:ascii="Times New Roman" w:hAnsi="Times New Roman" w:cs="Times New Roman"/>
          <w:color w:val="000000"/>
        </w:rPr>
        <w:t xml:space="preserve"> вреда имуществу собственников;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10) х</w:t>
      </w:r>
      <w:r w:rsidRPr="00770342">
        <w:rPr>
          <w:rFonts w:ascii="Times New Roman" w:hAnsi="Times New Roman" w:cs="Times New Roman"/>
          <w:color w:val="000000"/>
        </w:rPr>
        <w:t>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</w:t>
      </w:r>
      <w:r>
        <w:rPr>
          <w:rFonts w:ascii="Times New Roman" w:hAnsi="Times New Roman" w:cs="Times New Roman"/>
          <w:color w:val="000000"/>
        </w:rPr>
        <w:t>м законодательством;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11) в</w:t>
      </w:r>
      <w:r w:rsidRPr="00770342">
        <w:rPr>
          <w:rFonts w:ascii="Times New Roman" w:hAnsi="Times New Roman" w:cs="Times New Roman"/>
          <w:color w:val="000000"/>
        </w:rPr>
        <w:t>ыдача собственникам помещений справок и иных докумен</w:t>
      </w:r>
      <w:r>
        <w:rPr>
          <w:rFonts w:ascii="Times New Roman" w:hAnsi="Times New Roman" w:cs="Times New Roman"/>
          <w:color w:val="000000"/>
        </w:rPr>
        <w:t>тов в пределах своих полномочий;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12) о</w:t>
      </w:r>
      <w:r w:rsidRPr="00770342">
        <w:rPr>
          <w:rFonts w:ascii="Times New Roman" w:hAnsi="Times New Roman" w:cs="Times New Roman"/>
          <w:color w:val="000000"/>
        </w:rPr>
        <w:t>существление контроля и требование исполнения договорных обязательств управляющей, обслуживающими, ресурсоснабжающими и п</w:t>
      </w:r>
      <w:r>
        <w:rPr>
          <w:rFonts w:ascii="Times New Roman" w:hAnsi="Times New Roman" w:cs="Times New Roman"/>
          <w:color w:val="000000"/>
        </w:rPr>
        <w:t>рочими организациями;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13) о</w:t>
      </w:r>
      <w:r w:rsidRPr="00770342">
        <w:rPr>
          <w:rFonts w:ascii="Times New Roman" w:hAnsi="Times New Roman" w:cs="Times New Roman"/>
          <w:color w:val="000000"/>
        </w:rPr>
        <w:t>рганизация приемки работ и услуг, выполненных и оказанных по заключенным договорам</w:t>
      </w:r>
      <w:r>
        <w:rPr>
          <w:rFonts w:ascii="Calibri" w:hAnsi="Calibri" w:cs="Times New Roman"/>
          <w:color w:val="000000"/>
        </w:rPr>
        <w:t>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14) о</w:t>
      </w:r>
      <w:r w:rsidRPr="00770342">
        <w:rPr>
          <w:rFonts w:ascii="Times New Roman" w:hAnsi="Times New Roman" w:cs="Times New Roman"/>
          <w:color w:val="000000"/>
        </w:rPr>
        <w:t>существление проверки технического состояния общего имуществ</w:t>
      </w:r>
      <w:r>
        <w:rPr>
          <w:rFonts w:ascii="Times New Roman" w:hAnsi="Times New Roman" w:cs="Times New Roman"/>
          <w:color w:val="000000"/>
        </w:rPr>
        <w:t>а;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15) р</w:t>
      </w:r>
      <w:r w:rsidRPr="00770342">
        <w:rPr>
          <w:rFonts w:ascii="Times New Roman" w:hAnsi="Times New Roman" w:cs="Times New Roman"/>
          <w:color w:val="000000"/>
        </w:rPr>
        <w:t xml:space="preserve">ассмотрение заявлений </w:t>
      </w:r>
      <w:r>
        <w:rPr>
          <w:rFonts w:ascii="Times New Roman" w:hAnsi="Times New Roman" w:cs="Times New Roman"/>
          <w:color w:val="000000"/>
        </w:rPr>
        <w:t>и жалоб собственников помещений;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Fonts w:ascii="Calibri" w:hAnsi="Calibri" w:cs="Times New Roman"/>
          <w:color w:val="000000"/>
        </w:rPr>
        <w:t xml:space="preserve">16) </w:t>
      </w:r>
      <w:r w:rsidRPr="00770342">
        <w:rPr>
          <w:rStyle w:val="FontStyle22"/>
          <w:sz w:val="24"/>
          <w:szCs w:val="24"/>
        </w:rPr>
        <w:t>ведение списка собственников жилья, делопроизводства, бухгалтерского учета и отчетности;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17) </w:t>
      </w:r>
      <w:r w:rsidRPr="00770342">
        <w:rPr>
          <w:rStyle w:val="FontStyle22"/>
          <w:sz w:val="24"/>
          <w:szCs w:val="24"/>
        </w:rPr>
        <w:t>созыв и организация проведения Общего собрания членов Товарищества;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18) </w:t>
      </w:r>
      <w:r w:rsidRPr="00770342">
        <w:rPr>
          <w:rStyle w:val="FontStyle22"/>
          <w:sz w:val="24"/>
          <w:szCs w:val="24"/>
        </w:rPr>
        <w:t>прием в члены Товарищества;</w:t>
      </w:r>
    </w:p>
    <w:p w:rsidR="00D8520C" w:rsidRDefault="00D8520C" w:rsidP="00F45826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Calibri" w:hAnsi="Calibri" w:cs="Times New Roman"/>
        </w:rPr>
      </w:pPr>
      <w:r>
        <w:rPr>
          <w:rStyle w:val="FontStyle22"/>
          <w:rFonts w:ascii="Calibri" w:hAnsi="Calibri"/>
          <w:sz w:val="24"/>
          <w:szCs w:val="24"/>
        </w:rPr>
        <w:t xml:space="preserve">19) </w:t>
      </w:r>
      <w:r w:rsidRPr="00770342">
        <w:rPr>
          <w:rStyle w:val="FontStyle22"/>
          <w:sz w:val="24"/>
          <w:szCs w:val="24"/>
        </w:rPr>
        <w:t xml:space="preserve">принятие решения </w:t>
      </w:r>
      <w:r w:rsidRPr="00770342">
        <w:rPr>
          <w:rFonts w:ascii="Times New Roman" w:hAnsi="Times New Roman"/>
        </w:rPr>
        <w:t>об исключении из членов Товарищества;</w:t>
      </w:r>
    </w:p>
    <w:p w:rsidR="00D8520C" w:rsidRDefault="00D8520C" w:rsidP="00193863">
      <w:pPr>
        <w:pStyle w:val="Style6"/>
        <w:widowControl/>
        <w:tabs>
          <w:tab w:val="left" w:pos="993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Fonts w:ascii="Calibri" w:hAnsi="Calibri" w:cs="Times New Roman"/>
        </w:rPr>
        <w:t xml:space="preserve">20) </w:t>
      </w:r>
      <w:r w:rsidRPr="00770342">
        <w:rPr>
          <w:rStyle w:val="FontStyle22"/>
          <w:sz w:val="24"/>
          <w:szCs w:val="24"/>
        </w:rPr>
        <w:t>выполнение иных обязанностей, вытекающих из Устава Товарищества, соглашений между собственниками жилья и Товариществом.</w:t>
      </w:r>
    </w:p>
    <w:p w:rsidR="00D8520C" w:rsidRDefault="00D8520C" w:rsidP="00193863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15.12</w:t>
      </w:r>
      <w:r w:rsidRPr="00770342">
        <w:rPr>
          <w:rFonts w:ascii="Times New Roman" w:hAnsi="Times New Roman" w:cs="Times New Roman"/>
          <w:color w:val="000000"/>
        </w:rPr>
        <w:t xml:space="preserve">. Члены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 и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редседатель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 Товарищества несут перед Товариществом ответственность за причиненные своими действиями или бездействием Товариществу убытки. При этом не несут ответственности члены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 xml:space="preserve">равления, голосовавшие против решения </w:t>
      </w:r>
      <w:r>
        <w:rPr>
          <w:rFonts w:ascii="Times New Roman" w:hAnsi="Times New Roman" w:cs="Times New Roman"/>
          <w:color w:val="000000"/>
        </w:rPr>
        <w:t>П</w:t>
      </w:r>
      <w:r w:rsidRPr="00770342">
        <w:rPr>
          <w:rFonts w:ascii="Times New Roman" w:hAnsi="Times New Roman" w:cs="Times New Roman"/>
          <w:color w:val="000000"/>
        </w:rPr>
        <w:t>равления, которое повлекло за собой причинение убытков Товариществу, или не принимавшие участия в голосовании по этому вопросу.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1A6D6A" w:rsidRDefault="00D8520C" w:rsidP="001A6D6A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1A6D6A">
        <w:rPr>
          <w:rStyle w:val="FontStyle23"/>
          <w:rFonts w:ascii="Calibri" w:hAnsi="Calibri"/>
          <w:sz w:val="24"/>
          <w:szCs w:val="24"/>
        </w:rPr>
        <w:t>1</w:t>
      </w:r>
      <w:r>
        <w:rPr>
          <w:rStyle w:val="FontStyle23"/>
          <w:rFonts w:ascii="Calibri" w:hAnsi="Calibri"/>
          <w:sz w:val="24"/>
          <w:szCs w:val="24"/>
        </w:rPr>
        <w:t>6</w:t>
      </w:r>
      <w:r w:rsidRPr="001A6D6A">
        <w:rPr>
          <w:rStyle w:val="FontStyle23"/>
          <w:sz w:val="24"/>
          <w:szCs w:val="24"/>
        </w:rPr>
        <w:t>. Пред</w:t>
      </w:r>
      <w:r>
        <w:rPr>
          <w:rStyle w:val="FontStyle23"/>
          <w:sz w:val="24"/>
          <w:szCs w:val="24"/>
        </w:rPr>
        <w:t>седатель правления Товарищества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96552" w:rsidRDefault="00D8520C" w:rsidP="00796552">
      <w:pPr>
        <w:pStyle w:val="Style10"/>
        <w:tabs>
          <w:tab w:val="left" w:pos="1195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16.1. </w:t>
      </w:r>
      <w:r w:rsidRPr="00770342">
        <w:rPr>
          <w:rStyle w:val="FontStyle22"/>
          <w:sz w:val="24"/>
          <w:szCs w:val="24"/>
        </w:rPr>
        <w:t xml:space="preserve">Председатель </w:t>
      </w:r>
      <w:r>
        <w:rPr>
          <w:rStyle w:val="FontStyle22"/>
          <w:sz w:val="24"/>
          <w:szCs w:val="24"/>
        </w:rPr>
        <w:t>П</w:t>
      </w:r>
      <w:r w:rsidRPr="00770342">
        <w:rPr>
          <w:rStyle w:val="FontStyle22"/>
          <w:sz w:val="24"/>
          <w:szCs w:val="24"/>
        </w:rPr>
        <w:t>равления избирается на срок 2 (два) года</w:t>
      </w:r>
      <w:r>
        <w:rPr>
          <w:rStyle w:val="FontStyle22"/>
          <w:sz w:val="24"/>
          <w:szCs w:val="24"/>
        </w:rPr>
        <w:t xml:space="preserve"> из числа членов Правления Товарищества</w:t>
      </w:r>
      <w:r w:rsidRPr="00770342">
        <w:rPr>
          <w:rStyle w:val="FontStyle22"/>
          <w:rFonts w:ascii="Calibri" w:hAnsi="Calibri"/>
          <w:sz w:val="24"/>
          <w:szCs w:val="24"/>
        </w:rPr>
        <w:t>.</w:t>
      </w:r>
      <w:r w:rsidRPr="00796552">
        <w:rPr>
          <w:rStyle w:val="FontStyle22"/>
          <w:sz w:val="24"/>
          <w:szCs w:val="24"/>
        </w:rPr>
        <w:t>Председатель может быть в любое время переизбран или освобожден от должности по решению Правления</w:t>
      </w:r>
      <w:r>
        <w:rPr>
          <w:rStyle w:val="FontStyle22"/>
          <w:sz w:val="24"/>
          <w:szCs w:val="24"/>
        </w:rPr>
        <w:t>.</w:t>
      </w:r>
    </w:p>
    <w:p w:rsidR="00D8520C" w:rsidRPr="00770342" w:rsidRDefault="00D8520C" w:rsidP="001A6D6A">
      <w:pPr>
        <w:pStyle w:val="Style10"/>
        <w:widowControl/>
        <w:tabs>
          <w:tab w:val="left" w:pos="1195"/>
        </w:tabs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16.2. </w:t>
      </w:r>
      <w:r w:rsidRPr="00770342">
        <w:rPr>
          <w:rStyle w:val="FontStyle22"/>
          <w:sz w:val="24"/>
          <w:szCs w:val="24"/>
        </w:rPr>
        <w:t>Председатель Правления созывает заседания Правления.</w:t>
      </w:r>
    </w:p>
    <w:p w:rsidR="00D8520C" w:rsidRPr="00770342" w:rsidRDefault="00D8520C" w:rsidP="001A6D6A">
      <w:pPr>
        <w:pStyle w:val="Style13"/>
        <w:widowControl/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6</w:t>
      </w:r>
      <w:r w:rsidRPr="00770342">
        <w:rPr>
          <w:rStyle w:val="FontStyle22"/>
          <w:sz w:val="24"/>
          <w:szCs w:val="24"/>
        </w:rPr>
        <w:t>.3. Председатель обеспечивает выполнение решений Правления, имеет право давать обязательные для членов Товарищества указания и распоряжения.</w:t>
      </w:r>
    </w:p>
    <w:p w:rsidR="00D8520C" w:rsidRPr="00770342" w:rsidRDefault="00D8520C" w:rsidP="001A6D6A">
      <w:pPr>
        <w:pStyle w:val="Style13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16</w:t>
      </w:r>
      <w:r w:rsidRPr="00770342">
        <w:rPr>
          <w:rStyle w:val="FontStyle22"/>
          <w:sz w:val="24"/>
          <w:szCs w:val="24"/>
        </w:rPr>
        <w:t xml:space="preserve">.4. Председатель действует </w:t>
      </w:r>
      <w:r w:rsidRPr="00770342">
        <w:rPr>
          <w:rStyle w:val="FontStyle24"/>
          <w:b w:val="0"/>
          <w:sz w:val="24"/>
          <w:szCs w:val="24"/>
        </w:rPr>
        <w:t>от</w:t>
      </w:r>
      <w:r w:rsidRPr="00770342">
        <w:rPr>
          <w:rStyle w:val="FontStyle22"/>
          <w:sz w:val="24"/>
          <w:szCs w:val="24"/>
        </w:rPr>
        <w:t xml:space="preserve"> имени Товарищества, в том числе подписывает платежные документы и совершает сделки, которые в соот</w:t>
      </w:r>
      <w:r>
        <w:rPr>
          <w:rStyle w:val="FontStyle22"/>
          <w:sz w:val="24"/>
          <w:szCs w:val="24"/>
        </w:rPr>
        <w:t>ветствии с законодательством РФ и</w:t>
      </w:r>
      <w:r w:rsidRPr="00770342">
        <w:rPr>
          <w:rStyle w:val="FontStyle22"/>
          <w:sz w:val="24"/>
          <w:szCs w:val="24"/>
        </w:rPr>
        <w:t xml:space="preserve"> настоящим Уставом не подлежат обязательному одобрению Правлением или Общим собранием членов Товарищества.</w:t>
      </w:r>
    </w:p>
    <w:p w:rsidR="00D8520C" w:rsidRPr="00770342" w:rsidRDefault="00D8520C" w:rsidP="001A6D6A">
      <w:pPr>
        <w:pStyle w:val="Style13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16.5. </w:t>
      </w:r>
      <w:r w:rsidRPr="00770342">
        <w:rPr>
          <w:rStyle w:val="FontStyle22"/>
          <w:sz w:val="24"/>
          <w:szCs w:val="24"/>
        </w:rPr>
        <w:t xml:space="preserve">Председатель </w:t>
      </w:r>
      <w:r>
        <w:rPr>
          <w:rStyle w:val="FontStyle22"/>
          <w:sz w:val="24"/>
          <w:szCs w:val="24"/>
        </w:rPr>
        <w:t xml:space="preserve"> Правления </w:t>
      </w:r>
      <w:r w:rsidRPr="00770342">
        <w:rPr>
          <w:rStyle w:val="FontStyle22"/>
          <w:sz w:val="24"/>
          <w:szCs w:val="24"/>
        </w:rPr>
        <w:t>разрабатывает и вносит на утверждение Общего собрания членов Товарищества Правила внутреннего распорядка обслуживающего персонала Товарищества, Положение об оплате труда обслуживающего персонала Товарищества.</w:t>
      </w:r>
    </w:p>
    <w:p w:rsidR="00D8520C" w:rsidRPr="00770342" w:rsidRDefault="00D8520C" w:rsidP="001A6D6A">
      <w:pPr>
        <w:pStyle w:val="Style13"/>
        <w:widowControl/>
        <w:spacing w:line="240" w:lineRule="auto"/>
        <w:ind w:firstLine="567"/>
        <w:rPr>
          <w:rStyle w:val="FontStyle22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16.6. </w:t>
      </w:r>
      <w:r w:rsidRPr="00770342">
        <w:rPr>
          <w:rStyle w:val="FontStyle22"/>
          <w:sz w:val="24"/>
          <w:szCs w:val="24"/>
        </w:rPr>
        <w:t>На время отсутствия Председателя (болезнь, отпуск, командировка и т.д.) в целях оперативного решения вопросов жизнедеятельности Товарищества, Правление вправе избрать исполняющего обязанности Председателя Правления.</w:t>
      </w:r>
    </w:p>
    <w:p w:rsidR="00D8520C" w:rsidRDefault="00D8520C" w:rsidP="001A6D6A">
      <w:pPr>
        <w:pStyle w:val="Style13"/>
        <w:widowControl/>
        <w:spacing w:line="240" w:lineRule="auto"/>
        <w:ind w:firstLine="567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16.7. </w:t>
      </w:r>
      <w:r w:rsidRPr="00770342">
        <w:rPr>
          <w:rFonts w:ascii="Times New Roman" w:hAnsi="Times New Roman" w:cs="Times New Roman"/>
          <w:color w:val="000000"/>
        </w:rPr>
        <w:t>Председателем правления Товарищества не может быть уполномоченное на основании доверенности лицо.</w:t>
      </w:r>
    </w:p>
    <w:p w:rsidR="00D8520C" w:rsidRPr="00770342" w:rsidRDefault="00D8520C" w:rsidP="00770342">
      <w:pPr>
        <w:pStyle w:val="Style13"/>
        <w:widowControl/>
        <w:spacing w:line="240" w:lineRule="auto"/>
        <w:ind w:firstLine="0"/>
        <w:rPr>
          <w:rStyle w:val="FontStyle22"/>
          <w:rFonts w:ascii="Calibri" w:hAnsi="Calibri"/>
          <w:sz w:val="24"/>
          <w:szCs w:val="24"/>
        </w:rPr>
      </w:pPr>
    </w:p>
    <w:p w:rsidR="00D8520C" w:rsidRPr="00D13D76" w:rsidRDefault="00D8520C" w:rsidP="00D13D76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 w:rsidRPr="00D13D76">
        <w:rPr>
          <w:rStyle w:val="FontStyle23"/>
          <w:rFonts w:ascii="Calibri" w:hAnsi="Calibri"/>
          <w:sz w:val="24"/>
          <w:szCs w:val="24"/>
        </w:rPr>
        <w:t>1</w:t>
      </w:r>
      <w:r>
        <w:rPr>
          <w:rStyle w:val="FontStyle23"/>
          <w:rFonts w:ascii="Calibri" w:hAnsi="Calibri"/>
          <w:sz w:val="24"/>
          <w:szCs w:val="24"/>
        </w:rPr>
        <w:t>7</w:t>
      </w:r>
      <w:r w:rsidRPr="00D13D76">
        <w:rPr>
          <w:rStyle w:val="FontStyle23"/>
          <w:sz w:val="24"/>
          <w:szCs w:val="24"/>
        </w:rPr>
        <w:t xml:space="preserve">. Ревизионная </w:t>
      </w:r>
      <w:r>
        <w:rPr>
          <w:rStyle w:val="FontStyle23"/>
          <w:sz w:val="24"/>
          <w:szCs w:val="24"/>
        </w:rPr>
        <w:t>комиссия (Ревизор) Товарищества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 w:cs="Times New Roman"/>
          <w:bCs/>
        </w:rPr>
      </w:pPr>
    </w:p>
    <w:p w:rsidR="00D8520C" w:rsidRPr="00770342" w:rsidRDefault="00D8520C" w:rsidP="0017285E">
      <w:pPr>
        <w:pStyle w:val="Style10"/>
        <w:widowControl/>
        <w:tabs>
          <w:tab w:val="left" w:pos="1134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7</w:t>
      </w:r>
      <w:r w:rsidRPr="00770342">
        <w:rPr>
          <w:rStyle w:val="FontStyle22"/>
          <w:rFonts w:ascii="Calibri" w:hAnsi="Calibri"/>
          <w:sz w:val="24"/>
          <w:szCs w:val="24"/>
        </w:rPr>
        <w:t>.1.</w:t>
      </w:r>
      <w:r w:rsidRPr="00770342">
        <w:rPr>
          <w:rStyle w:val="FontStyle22"/>
          <w:rFonts w:ascii="Calibri" w:hAnsi="Calibri"/>
          <w:sz w:val="24"/>
          <w:szCs w:val="24"/>
        </w:rPr>
        <w:tab/>
      </w:r>
      <w:r w:rsidRPr="00770342">
        <w:rPr>
          <w:rStyle w:val="FontStyle22"/>
          <w:sz w:val="24"/>
          <w:szCs w:val="24"/>
        </w:rPr>
        <w:t>Ревизионная комиссия (ревизор)</w:t>
      </w:r>
      <w:r>
        <w:rPr>
          <w:rStyle w:val="FontStyle22"/>
          <w:sz w:val="24"/>
          <w:szCs w:val="24"/>
        </w:rPr>
        <w:t xml:space="preserve"> Товарищества</w:t>
      </w:r>
      <w:r w:rsidRPr="00770342">
        <w:rPr>
          <w:rStyle w:val="FontStyle22"/>
          <w:sz w:val="24"/>
          <w:szCs w:val="24"/>
        </w:rPr>
        <w:t xml:space="preserve"> избирается Общим собранием членов</w:t>
      </w:r>
      <w:r w:rsidRPr="00770342">
        <w:rPr>
          <w:rStyle w:val="FontStyle22"/>
          <w:sz w:val="24"/>
          <w:szCs w:val="24"/>
        </w:rPr>
        <w:br/>
        <w:t>Товарищества из числа членов Товарищества (за исключением членов правления) на срок 2 (два) года. В состав ревизионной комиссии товарищества собственников жилья не могут входить члены правления товарищества.</w:t>
      </w:r>
    </w:p>
    <w:p w:rsidR="00D8520C" w:rsidRPr="00770342" w:rsidRDefault="00D8520C" w:rsidP="0017285E">
      <w:pPr>
        <w:pStyle w:val="Style10"/>
        <w:widowControl/>
        <w:tabs>
          <w:tab w:val="left" w:pos="1181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7</w:t>
      </w:r>
      <w:r w:rsidRPr="00770342">
        <w:rPr>
          <w:rStyle w:val="FontStyle22"/>
          <w:rFonts w:ascii="Calibri" w:hAnsi="Calibri"/>
          <w:sz w:val="24"/>
          <w:szCs w:val="24"/>
        </w:rPr>
        <w:t xml:space="preserve">.2. </w:t>
      </w:r>
      <w:r w:rsidRPr="00770342">
        <w:rPr>
          <w:rStyle w:val="FontStyle22"/>
          <w:sz w:val="24"/>
          <w:szCs w:val="24"/>
        </w:rPr>
        <w:t>Ревизионная комиссия, состоящая более чем из одного ревизора, из своего</w:t>
      </w:r>
      <w:r w:rsidRPr="00770342">
        <w:rPr>
          <w:rStyle w:val="FontStyle22"/>
          <w:sz w:val="24"/>
          <w:szCs w:val="24"/>
        </w:rPr>
        <w:br/>
        <w:t>состава избирает председателя.</w:t>
      </w:r>
    </w:p>
    <w:p w:rsidR="00D8520C" w:rsidRPr="00770342" w:rsidRDefault="00D8520C" w:rsidP="0017285E">
      <w:pPr>
        <w:pStyle w:val="Style10"/>
        <w:widowControl/>
        <w:tabs>
          <w:tab w:val="left" w:pos="1190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>1</w:t>
      </w:r>
      <w:r>
        <w:rPr>
          <w:rStyle w:val="FontStyle22"/>
          <w:rFonts w:ascii="Calibri" w:hAnsi="Calibri"/>
          <w:sz w:val="24"/>
          <w:szCs w:val="24"/>
        </w:rPr>
        <w:t>7</w:t>
      </w:r>
      <w:r w:rsidRPr="00770342">
        <w:rPr>
          <w:rStyle w:val="FontStyle22"/>
          <w:rFonts w:ascii="Calibri" w:hAnsi="Calibri"/>
          <w:sz w:val="24"/>
          <w:szCs w:val="24"/>
        </w:rPr>
        <w:t>.3.</w:t>
      </w:r>
      <w:r w:rsidRPr="00770342">
        <w:rPr>
          <w:rStyle w:val="FontStyle22"/>
          <w:sz w:val="24"/>
          <w:szCs w:val="24"/>
        </w:rPr>
        <w:tab/>
        <w:t>Ревизионная комиссия (ревизор):</w:t>
      </w:r>
    </w:p>
    <w:p w:rsidR="00D8520C" w:rsidRPr="00770342" w:rsidRDefault="00D8520C" w:rsidP="0017285E">
      <w:pPr>
        <w:pStyle w:val="Style10"/>
        <w:widowControl/>
        <w:tabs>
          <w:tab w:val="left" w:pos="1190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1) </w:t>
      </w:r>
      <w:r w:rsidRPr="00770342">
        <w:rPr>
          <w:rStyle w:val="FontStyle22"/>
          <w:sz w:val="24"/>
          <w:szCs w:val="24"/>
        </w:rPr>
        <w:t>проводит плановые ревизии финансово-хозяйственной деятельности Товарищества не реже одного раза в год;</w:t>
      </w:r>
    </w:p>
    <w:p w:rsidR="00D8520C" w:rsidRPr="00770342" w:rsidRDefault="00D8520C" w:rsidP="0017285E">
      <w:pPr>
        <w:pStyle w:val="Style10"/>
        <w:widowControl/>
        <w:tabs>
          <w:tab w:val="left" w:pos="1190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2) </w:t>
      </w:r>
      <w:r w:rsidRPr="00770342">
        <w:rPr>
          <w:rStyle w:val="FontStyle22"/>
          <w:sz w:val="24"/>
          <w:szCs w:val="24"/>
        </w:rPr>
        <w:t>представляет Общему собранию заключение по бюджету, годовому отчету и размерам обязательных платежей и сборов;</w:t>
      </w:r>
    </w:p>
    <w:p w:rsidR="00D8520C" w:rsidRPr="00770342" w:rsidRDefault="00D8520C" w:rsidP="0017285E">
      <w:pPr>
        <w:pStyle w:val="Style10"/>
        <w:widowControl/>
        <w:tabs>
          <w:tab w:val="left" w:pos="1190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3) </w:t>
      </w:r>
      <w:r w:rsidRPr="00770342">
        <w:rPr>
          <w:rStyle w:val="FontStyle22"/>
          <w:sz w:val="24"/>
          <w:szCs w:val="24"/>
        </w:rPr>
        <w:t>созывает, в случае необходимости, внеочередное Общее собрание членов Товарищества;</w:t>
      </w:r>
    </w:p>
    <w:p w:rsidR="00D8520C" w:rsidRPr="00770342" w:rsidRDefault="00D8520C" w:rsidP="0017285E">
      <w:pPr>
        <w:pStyle w:val="Style10"/>
        <w:widowControl/>
        <w:tabs>
          <w:tab w:val="left" w:pos="1190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rFonts w:ascii="Calibri" w:hAnsi="Calibri"/>
          <w:sz w:val="24"/>
          <w:szCs w:val="24"/>
        </w:rPr>
        <w:t xml:space="preserve">4) </w:t>
      </w:r>
      <w:r w:rsidRPr="00770342">
        <w:rPr>
          <w:rStyle w:val="FontStyle22"/>
          <w:sz w:val="24"/>
          <w:szCs w:val="24"/>
        </w:rPr>
        <w:t>отчитывается перед Общим собранием о своей деятельности на отчетном годовом собрании.</w:t>
      </w:r>
    </w:p>
    <w:p w:rsidR="00D8520C" w:rsidRPr="00770342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Pr="0017285E" w:rsidRDefault="00D8520C" w:rsidP="0017285E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rFonts w:ascii="Calibri" w:hAnsi="Calibri"/>
          <w:sz w:val="24"/>
          <w:szCs w:val="24"/>
        </w:rPr>
        <w:t>18</w:t>
      </w:r>
      <w:r w:rsidRPr="0017285E">
        <w:rPr>
          <w:rStyle w:val="FontStyle23"/>
          <w:sz w:val="24"/>
          <w:szCs w:val="24"/>
        </w:rPr>
        <w:t>. Прекра</w:t>
      </w:r>
      <w:r>
        <w:rPr>
          <w:rStyle w:val="FontStyle23"/>
          <w:sz w:val="24"/>
          <w:szCs w:val="24"/>
        </w:rPr>
        <w:t>щение деятельности Товарищества</w:t>
      </w:r>
    </w:p>
    <w:p w:rsidR="00D8520C" w:rsidRPr="00770342" w:rsidRDefault="00D8520C" w:rsidP="00770342">
      <w:pPr>
        <w:pStyle w:val="Style4"/>
        <w:widowControl/>
        <w:jc w:val="both"/>
        <w:rPr>
          <w:rStyle w:val="FontStyle23"/>
          <w:rFonts w:ascii="Calibri" w:hAnsi="Calibri"/>
          <w:b w:val="0"/>
          <w:sz w:val="24"/>
          <w:szCs w:val="24"/>
        </w:rPr>
      </w:pPr>
    </w:p>
    <w:p w:rsidR="00D8520C" w:rsidRPr="00770342" w:rsidRDefault="00D8520C" w:rsidP="0017285E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18.1. </w:t>
      </w:r>
      <w:r w:rsidRPr="00770342">
        <w:rPr>
          <w:rStyle w:val="FontStyle22"/>
          <w:sz w:val="24"/>
          <w:szCs w:val="24"/>
        </w:rPr>
        <w:t>Прекращение деятельности Товарищества возможно в форме реорганизации (слияния, разделения, присоединения, выделения) либо ликвидации.</w:t>
      </w:r>
    </w:p>
    <w:p w:rsidR="00D8520C" w:rsidRPr="00770342" w:rsidRDefault="00D8520C" w:rsidP="0017285E">
      <w:pPr>
        <w:pStyle w:val="Style6"/>
        <w:widowControl/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 xml:space="preserve">18.2. </w:t>
      </w:r>
      <w:r w:rsidRPr="00770342">
        <w:rPr>
          <w:rStyle w:val="FontStyle22"/>
          <w:sz w:val="24"/>
          <w:szCs w:val="24"/>
        </w:rPr>
        <w:t>При реорганизации Товарищества его права и обязанности переходят к правопреемникам в соответствии с передаточным актом.</w:t>
      </w:r>
    </w:p>
    <w:p w:rsidR="00D8520C" w:rsidRPr="00770342" w:rsidRDefault="00D8520C" w:rsidP="0017285E">
      <w:pPr>
        <w:pStyle w:val="Style6"/>
        <w:widowControl/>
        <w:tabs>
          <w:tab w:val="left" w:pos="1094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18.3</w:t>
      </w:r>
      <w:r w:rsidRPr="00770342">
        <w:rPr>
          <w:rStyle w:val="FontStyle22"/>
          <w:sz w:val="24"/>
          <w:szCs w:val="24"/>
        </w:rPr>
        <w:t>.</w:t>
      </w:r>
      <w:r w:rsidRPr="00770342">
        <w:rPr>
          <w:rStyle w:val="FontStyle22"/>
          <w:sz w:val="24"/>
          <w:szCs w:val="24"/>
        </w:rPr>
        <w:tab/>
        <w:t xml:space="preserve"> Товарищество ликвидируется:</w:t>
      </w:r>
    </w:p>
    <w:p w:rsidR="00D8520C" w:rsidRPr="00770342" w:rsidRDefault="00D8520C" w:rsidP="0017285E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sz w:val="24"/>
          <w:szCs w:val="24"/>
        </w:rPr>
        <w:t>1) п</w:t>
      </w:r>
      <w:r w:rsidRPr="00770342">
        <w:rPr>
          <w:rStyle w:val="FontStyle22"/>
          <w:sz w:val="24"/>
          <w:szCs w:val="24"/>
        </w:rPr>
        <w:t>о решению общего собрания членов Товарищества, в том числе в случае физического ун</w:t>
      </w:r>
      <w:r>
        <w:rPr>
          <w:rStyle w:val="FontStyle22"/>
          <w:sz w:val="24"/>
          <w:szCs w:val="24"/>
        </w:rPr>
        <w:t>ичтожения многоквартирного дома;</w:t>
      </w:r>
    </w:p>
    <w:p w:rsidR="00D8520C" w:rsidRPr="00770342" w:rsidRDefault="00D8520C" w:rsidP="0017285E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sz w:val="24"/>
          <w:szCs w:val="24"/>
        </w:rPr>
        <w:t>2) п</w:t>
      </w:r>
      <w:r w:rsidRPr="00770342">
        <w:rPr>
          <w:rStyle w:val="FontStyle22"/>
          <w:sz w:val="24"/>
          <w:szCs w:val="24"/>
        </w:rPr>
        <w:t>о решению общего собрания собственников помещений, если члены Товарищества не обладают более чем пятьюдесятью процентами голосов от общего числа голосов собственников п</w:t>
      </w:r>
      <w:r>
        <w:rPr>
          <w:rStyle w:val="FontStyle22"/>
          <w:sz w:val="24"/>
          <w:szCs w:val="24"/>
        </w:rPr>
        <w:t>омещений в многоквартирном доме;</w:t>
      </w:r>
    </w:p>
    <w:p w:rsidR="00D8520C" w:rsidRPr="00770342" w:rsidRDefault="00D8520C" w:rsidP="0017285E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sz w:val="24"/>
          <w:szCs w:val="24"/>
        </w:rPr>
        <w:t>3) п</w:t>
      </w:r>
      <w:r w:rsidRPr="00770342">
        <w:rPr>
          <w:rStyle w:val="FontStyle22"/>
          <w:sz w:val="24"/>
          <w:szCs w:val="24"/>
        </w:rPr>
        <w:t>о решению суда.</w:t>
      </w:r>
    </w:p>
    <w:p w:rsidR="00D8520C" w:rsidRPr="00770342" w:rsidRDefault="00D8520C" w:rsidP="0017285E">
      <w:pPr>
        <w:pStyle w:val="Style6"/>
        <w:widowControl/>
        <w:tabs>
          <w:tab w:val="left" w:pos="1094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18</w:t>
      </w:r>
      <w:r w:rsidRPr="00770342">
        <w:rPr>
          <w:rStyle w:val="FontStyle22"/>
          <w:sz w:val="24"/>
          <w:szCs w:val="24"/>
        </w:rPr>
        <w:t>.4. При ликвидации Товарищества недвижимое и иное имущество Товарищества, оставшееся после расчетов с бюджетом и кредиторами, распределяется между членами Товарищества в порядке, установленном законодательством РФ, а архив, дела и документы Товарищества передаются в установленном порядке в государственный архив по территориальности.</w:t>
      </w:r>
    </w:p>
    <w:p w:rsidR="00D8520C" w:rsidRPr="00770342" w:rsidRDefault="00D8520C" w:rsidP="0017285E">
      <w:pPr>
        <w:pStyle w:val="Style6"/>
        <w:widowControl/>
        <w:tabs>
          <w:tab w:val="left" w:pos="1094"/>
        </w:tabs>
        <w:spacing w:line="240" w:lineRule="auto"/>
        <w:ind w:firstLine="567"/>
        <w:rPr>
          <w:rStyle w:val="FontStyle22"/>
          <w:rFonts w:ascii="Calibri" w:hAnsi="Calibri"/>
          <w:sz w:val="24"/>
          <w:szCs w:val="24"/>
        </w:rPr>
      </w:pPr>
      <w:r>
        <w:rPr>
          <w:rStyle w:val="FontStyle22"/>
          <w:rFonts w:ascii="Calibri" w:hAnsi="Calibri"/>
          <w:sz w:val="24"/>
          <w:szCs w:val="24"/>
        </w:rPr>
        <w:t>18</w:t>
      </w:r>
      <w:r w:rsidRPr="00770342">
        <w:rPr>
          <w:rStyle w:val="FontStyle22"/>
          <w:sz w:val="24"/>
          <w:szCs w:val="24"/>
        </w:rPr>
        <w:t>.5. Ликвидация Товарищества считается завершенной, а Товарищество - прекратившим существование, после внесения об этом записи в единый государственный реестр юридических лиц.</w:t>
      </w:r>
    </w:p>
    <w:p w:rsidR="00D8520C" w:rsidRPr="00F03C34" w:rsidRDefault="00D8520C" w:rsidP="00770342">
      <w:pPr>
        <w:pStyle w:val="Style4"/>
        <w:widowControl/>
        <w:jc w:val="both"/>
        <w:rPr>
          <w:rFonts w:ascii="Calibri" w:hAnsi="Calibri"/>
        </w:rPr>
      </w:pPr>
    </w:p>
    <w:p w:rsidR="00D8520C" w:rsidRDefault="00D8520C" w:rsidP="007C52EA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  <w:r>
        <w:rPr>
          <w:rStyle w:val="FontStyle23"/>
          <w:sz w:val="24"/>
          <w:szCs w:val="24"/>
        </w:rPr>
        <w:t>19. Заключительные положения</w:t>
      </w:r>
    </w:p>
    <w:p w:rsidR="00D8520C" w:rsidRPr="007C52EA" w:rsidRDefault="00D8520C" w:rsidP="007C52EA">
      <w:pPr>
        <w:pStyle w:val="Style4"/>
        <w:widowControl/>
        <w:jc w:val="center"/>
        <w:rPr>
          <w:rStyle w:val="FontStyle23"/>
          <w:rFonts w:ascii="Calibri" w:hAnsi="Calibri"/>
          <w:sz w:val="24"/>
          <w:szCs w:val="24"/>
        </w:rPr>
      </w:pPr>
    </w:p>
    <w:p w:rsidR="00D8520C" w:rsidRPr="00770342" w:rsidRDefault="00D8520C" w:rsidP="00127A9B">
      <w:pPr>
        <w:pStyle w:val="Style4"/>
        <w:widowControl/>
        <w:tabs>
          <w:tab w:val="left" w:pos="1134"/>
        </w:tabs>
        <w:ind w:firstLine="567"/>
        <w:jc w:val="both"/>
        <w:rPr>
          <w:rStyle w:val="FontStyle22"/>
          <w:rFonts w:ascii="Calibri" w:hAnsi="Calibri"/>
          <w:bCs/>
          <w:sz w:val="24"/>
          <w:szCs w:val="24"/>
        </w:rPr>
      </w:pPr>
      <w:r w:rsidRPr="00770342">
        <w:rPr>
          <w:rStyle w:val="FontStyle22"/>
          <w:sz w:val="24"/>
          <w:szCs w:val="24"/>
        </w:rPr>
        <w:t>19.1.</w:t>
      </w:r>
      <w:r w:rsidRPr="00770342">
        <w:rPr>
          <w:rStyle w:val="FontStyle22"/>
          <w:sz w:val="24"/>
          <w:szCs w:val="24"/>
        </w:rPr>
        <w:tab/>
        <w:t>Настоящий Устав вступает в силу с момента государственной регистрации</w:t>
      </w:r>
      <w:r w:rsidRPr="00770342">
        <w:rPr>
          <w:rStyle w:val="FontStyle22"/>
          <w:sz w:val="24"/>
          <w:szCs w:val="24"/>
        </w:rPr>
        <w:br/>
        <w:t>Товарищества в качестве юридического лица.</w:t>
      </w:r>
    </w:p>
    <w:p w:rsidR="00D8520C" w:rsidRPr="00770342" w:rsidRDefault="00D8520C" w:rsidP="007C52EA">
      <w:pPr>
        <w:pStyle w:val="Style10"/>
        <w:widowControl/>
        <w:tabs>
          <w:tab w:val="left" w:pos="1128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19.2.</w:t>
      </w:r>
      <w:r w:rsidRPr="00770342">
        <w:rPr>
          <w:rStyle w:val="FontStyle22"/>
          <w:sz w:val="24"/>
          <w:szCs w:val="24"/>
        </w:rPr>
        <w:tab/>
        <w:t>Расходы по созданию и регистрации, внесению изменений в Устав Товарищества, по ликвидации Товарищества (в том числе расходы на рассылку заказных писем-уведомлений об общем собрании собственников, общем собрании членов Товарищества, аренду помещения для проведения общего собрания, уплату госпошлины и иные подтвержденные документально накладные расходы) делятся пропорционально долям участия, закреплённым за каждым членом Товарищества.</w:t>
      </w:r>
    </w:p>
    <w:p w:rsidR="00D8520C" w:rsidRPr="00770342" w:rsidRDefault="00D8520C" w:rsidP="007C52EA">
      <w:pPr>
        <w:pStyle w:val="Style10"/>
        <w:widowControl/>
        <w:tabs>
          <w:tab w:val="left" w:pos="1128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>19.3. Настоящий Устав составлен в двух экземплярах, имеющих одинаковую силу, один из которых хранится в регистрирующем органе, а второй у Товарищества.</w:t>
      </w:r>
    </w:p>
    <w:p w:rsidR="00D8520C" w:rsidRPr="00770342" w:rsidRDefault="00D8520C" w:rsidP="007C52EA">
      <w:pPr>
        <w:pStyle w:val="Style10"/>
        <w:widowControl/>
        <w:tabs>
          <w:tab w:val="left" w:pos="1128"/>
        </w:tabs>
        <w:spacing w:line="240" w:lineRule="auto"/>
        <w:ind w:firstLine="567"/>
        <w:rPr>
          <w:rStyle w:val="FontStyle22"/>
          <w:sz w:val="24"/>
          <w:szCs w:val="24"/>
        </w:rPr>
      </w:pPr>
      <w:r w:rsidRPr="00770342">
        <w:rPr>
          <w:rStyle w:val="FontStyle22"/>
          <w:sz w:val="24"/>
          <w:szCs w:val="24"/>
        </w:rPr>
        <w:t xml:space="preserve">19.4. Документы товарищества хранятся в правлении Товарищества. </w:t>
      </w:r>
    </w:p>
    <w:p w:rsidR="00D8520C" w:rsidRPr="00F03C34" w:rsidRDefault="00D8520C" w:rsidP="00770342">
      <w:pPr>
        <w:jc w:val="both"/>
        <w:rPr>
          <w:sz w:val="24"/>
          <w:szCs w:val="24"/>
        </w:rPr>
      </w:pPr>
    </w:p>
    <w:sectPr w:rsidR="00D8520C" w:rsidRPr="00F03C34" w:rsidSect="00270B4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FC6200"/>
    <w:lvl w:ilvl="0">
      <w:numFmt w:val="bullet"/>
      <w:lvlText w:val="*"/>
      <w:lvlJc w:val="left"/>
    </w:lvl>
  </w:abstractNum>
  <w:abstractNum w:abstractNumId="1">
    <w:nsid w:val="033D65B1"/>
    <w:multiLevelType w:val="singleLevel"/>
    <w:tmpl w:val="F92480DE"/>
    <w:lvl w:ilvl="0">
      <w:start w:val="1"/>
      <w:numFmt w:val="decimal"/>
      <w:lvlText w:val="1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03B14DFB"/>
    <w:multiLevelType w:val="singleLevel"/>
    <w:tmpl w:val="A696414A"/>
    <w:lvl w:ilvl="0">
      <w:start w:val="6"/>
      <w:numFmt w:val="decimal"/>
      <w:lvlText w:val="9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086F327A"/>
    <w:multiLevelType w:val="multilevel"/>
    <w:tmpl w:val="79D8C1F6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5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cs="Times New Roman" w:hint="default"/>
      </w:rPr>
    </w:lvl>
  </w:abstractNum>
  <w:abstractNum w:abstractNumId="4">
    <w:nsid w:val="13B40A53"/>
    <w:multiLevelType w:val="singleLevel"/>
    <w:tmpl w:val="9D205CCC"/>
    <w:lvl w:ilvl="0">
      <w:start w:val="4"/>
      <w:numFmt w:val="decimal"/>
      <w:lvlText w:val="1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168C34DC"/>
    <w:multiLevelType w:val="singleLevel"/>
    <w:tmpl w:val="56464A34"/>
    <w:lvl w:ilvl="0">
      <w:start w:val="1"/>
      <w:numFmt w:val="decimal"/>
      <w:lvlText w:val="9.%1."/>
      <w:legacy w:legacy="1" w:legacySpace="0" w:legacyIndent="436"/>
      <w:lvlJc w:val="left"/>
      <w:rPr>
        <w:rFonts w:ascii="Calibri" w:hAnsi="Calibri" w:cs="Times New Roman" w:hint="default"/>
      </w:rPr>
    </w:lvl>
  </w:abstractNum>
  <w:abstractNum w:abstractNumId="6">
    <w:nsid w:val="17DF77F1"/>
    <w:multiLevelType w:val="singleLevel"/>
    <w:tmpl w:val="676AB93C"/>
    <w:lvl w:ilvl="0">
      <w:start w:val="1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2065736A"/>
    <w:multiLevelType w:val="singleLevel"/>
    <w:tmpl w:val="930A6BE6"/>
    <w:lvl w:ilvl="0">
      <w:start w:val="1"/>
      <w:numFmt w:val="decimal"/>
      <w:lvlText w:val="2.%1."/>
      <w:legacy w:legacy="1" w:legacySpace="0" w:legacyIndent="576"/>
      <w:lvlJc w:val="left"/>
      <w:rPr>
        <w:rFonts w:ascii="Calibri" w:hAnsi="Calibri" w:cs="Times New Roman" w:hint="default"/>
      </w:rPr>
    </w:lvl>
  </w:abstractNum>
  <w:abstractNum w:abstractNumId="8">
    <w:nsid w:val="2847657E"/>
    <w:multiLevelType w:val="singleLevel"/>
    <w:tmpl w:val="B5844016"/>
    <w:lvl w:ilvl="0">
      <w:start w:val="3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2AF94B13"/>
    <w:multiLevelType w:val="multilevel"/>
    <w:tmpl w:val="CC5C7B6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2B20234A"/>
    <w:multiLevelType w:val="hybridMultilevel"/>
    <w:tmpl w:val="F1C6FED4"/>
    <w:lvl w:ilvl="0" w:tplc="496C301C">
      <w:start w:val="1"/>
      <w:numFmt w:val="decimal"/>
      <w:lvlText w:val="9.%1."/>
      <w:legacy w:legacy="1" w:legacySpace="0" w:legacyIndent="4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91E4C01"/>
    <w:multiLevelType w:val="hybridMultilevel"/>
    <w:tmpl w:val="EC96E8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3E59CB"/>
    <w:multiLevelType w:val="hybridMultilevel"/>
    <w:tmpl w:val="F840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7C3CE8"/>
    <w:multiLevelType w:val="hybridMultilevel"/>
    <w:tmpl w:val="FEB07012"/>
    <w:lvl w:ilvl="0" w:tplc="6AE667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BBE0FC60">
      <w:start w:val="15"/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4EF2B72"/>
    <w:multiLevelType w:val="singleLevel"/>
    <w:tmpl w:val="D0F61176"/>
    <w:lvl w:ilvl="0">
      <w:start w:val="3"/>
      <w:numFmt w:val="decimal"/>
      <w:lvlText w:val="1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5">
    <w:nsid w:val="58E20DC9"/>
    <w:multiLevelType w:val="hybridMultilevel"/>
    <w:tmpl w:val="1CAC74D0"/>
    <w:lvl w:ilvl="0" w:tplc="5920BB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8236704"/>
    <w:multiLevelType w:val="singleLevel"/>
    <w:tmpl w:val="B23E7D22"/>
    <w:lvl w:ilvl="0">
      <w:start w:val="4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7">
    <w:nsid w:val="687B14AB"/>
    <w:multiLevelType w:val="hybridMultilevel"/>
    <w:tmpl w:val="4B36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64D35"/>
    <w:multiLevelType w:val="multilevel"/>
    <w:tmpl w:val="EA12380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48"/>
        </w:tabs>
        <w:ind w:left="244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ascii="Times New Roman" w:hAnsi="Times New Roman" w:cs="Times New Roman" w:hint="default"/>
      </w:rPr>
    </w:lvl>
  </w:abstractNum>
  <w:abstractNum w:abstractNumId="19">
    <w:nsid w:val="6CC17A5C"/>
    <w:multiLevelType w:val="singleLevel"/>
    <w:tmpl w:val="B4CC83B0"/>
    <w:lvl w:ilvl="0">
      <w:start w:val="1"/>
      <w:numFmt w:val="decimal"/>
      <w:lvlText w:val="1.%1."/>
      <w:legacy w:legacy="1" w:legacySpace="0" w:legacyIndent="475"/>
      <w:lvlJc w:val="left"/>
      <w:rPr>
        <w:rFonts w:ascii="Calibri" w:hAnsi="Calibri" w:cs="Times New Roman" w:hint="default"/>
      </w:rPr>
    </w:lvl>
  </w:abstractNum>
  <w:abstractNum w:abstractNumId="20">
    <w:nsid w:val="6EC66B2A"/>
    <w:multiLevelType w:val="singleLevel"/>
    <w:tmpl w:val="07BC38AC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>
    <w:nsid w:val="72126CFB"/>
    <w:multiLevelType w:val="hybridMultilevel"/>
    <w:tmpl w:val="A5A082C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2BB3C06"/>
    <w:multiLevelType w:val="singleLevel"/>
    <w:tmpl w:val="09C077A8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79AC1D98"/>
    <w:multiLevelType w:val="singleLevel"/>
    <w:tmpl w:val="F7AC0724"/>
    <w:lvl w:ilvl="0">
      <w:start w:val="1"/>
      <w:numFmt w:val="decimal"/>
      <w:lvlText w:val="17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2"/>
  </w:num>
  <w:num w:numId="5">
    <w:abstractNumId w:val="20"/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14"/>
  </w:num>
  <w:num w:numId="17">
    <w:abstractNumId w:val="4"/>
  </w:num>
  <w:num w:numId="1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3">
    <w:abstractNumId w:val="10"/>
  </w:num>
  <w:num w:numId="24">
    <w:abstractNumId w:val="13"/>
  </w:num>
  <w:num w:numId="25">
    <w:abstractNumId w:val="9"/>
  </w:num>
  <w:num w:numId="26">
    <w:abstractNumId w:val="15"/>
  </w:num>
  <w:num w:numId="27">
    <w:abstractNumId w:val="21"/>
  </w:num>
  <w:num w:numId="28">
    <w:abstractNumId w:val="11"/>
  </w:num>
  <w:num w:numId="29">
    <w:abstractNumId w:val="12"/>
  </w:num>
  <w:num w:numId="30">
    <w:abstractNumId w:val="17"/>
  </w:num>
  <w:num w:numId="31">
    <w:abstractNumId w:val="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9E"/>
    <w:rsid w:val="00025DE2"/>
    <w:rsid w:val="000371DF"/>
    <w:rsid w:val="00037E52"/>
    <w:rsid w:val="000479F9"/>
    <w:rsid w:val="00056D64"/>
    <w:rsid w:val="00064BCB"/>
    <w:rsid w:val="00072231"/>
    <w:rsid w:val="00082E4A"/>
    <w:rsid w:val="000867F8"/>
    <w:rsid w:val="00090477"/>
    <w:rsid w:val="00097CCD"/>
    <w:rsid w:val="000A341F"/>
    <w:rsid w:val="000A5025"/>
    <w:rsid w:val="000B1994"/>
    <w:rsid w:val="000F67B2"/>
    <w:rsid w:val="001170FD"/>
    <w:rsid w:val="00127A9B"/>
    <w:rsid w:val="00165B43"/>
    <w:rsid w:val="0017285E"/>
    <w:rsid w:val="00187D1E"/>
    <w:rsid w:val="00193863"/>
    <w:rsid w:val="001A6D6A"/>
    <w:rsid w:val="001B7080"/>
    <w:rsid w:val="001C0EA7"/>
    <w:rsid w:val="001C7284"/>
    <w:rsid w:val="001D2B9E"/>
    <w:rsid w:val="002111E7"/>
    <w:rsid w:val="00214EB4"/>
    <w:rsid w:val="00231BDA"/>
    <w:rsid w:val="002409C3"/>
    <w:rsid w:val="00247A48"/>
    <w:rsid w:val="00270B4D"/>
    <w:rsid w:val="00292278"/>
    <w:rsid w:val="002A0CE2"/>
    <w:rsid w:val="002B2AC9"/>
    <w:rsid w:val="002D2DC9"/>
    <w:rsid w:val="002D429C"/>
    <w:rsid w:val="002D57DD"/>
    <w:rsid w:val="002D784D"/>
    <w:rsid w:val="002E5C55"/>
    <w:rsid w:val="00302603"/>
    <w:rsid w:val="00322CCD"/>
    <w:rsid w:val="00355170"/>
    <w:rsid w:val="00366CEA"/>
    <w:rsid w:val="00387CFA"/>
    <w:rsid w:val="003C4392"/>
    <w:rsid w:val="003C4E51"/>
    <w:rsid w:val="003E638B"/>
    <w:rsid w:val="004211A6"/>
    <w:rsid w:val="0044798C"/>
    <w:rsid w:val="00453BB6"/>
    <w:rsid w:val="0045638C"/>
    <w:rsid w:val="00471CCF"/>
    <w:rsid w:val="004835A5"/>
    <w:rsid w:val="00483F3A"/>
    <w:rsid w:val="004854D8"/>
    <w:rsid w:val="004941E9"/>
    <w:rsid w:val="00494F4A"/>
    <w:rsid w:val="00495E78"/>
    <w:rsid w:val="004A7C86"/>
    <w:rsid w:val="004E0674"/>
    <w:rsid w:val="00543F62"/>
    <w:rsid w:val="00554D3E"/>
    <w:rsid w:val="00571119"/>
    <w:rsid w:val="005749C9"/>
    <w:rsid w:val="00580D75"/>
    <w:rsid w:val="00582E8E"/>
    <w:rsid w:val="0059307E"/>
    <w:rsid w:val="005A6EC6"/>
    <w:rsid w:val="005B0217"/>
    <w:rsid w:val="005D4A84"/>
    <w:rsid w:val="005E50EE"/>
    <w:rsid w:val="005E56D9"/>
    <w:rsid w:val="005F0D9C"/>
    <w:rsid w:val="005F2C64"/>
    <w:rsid w:val="005F7D14"/>
    <w:rsid w:val="00605148"/>
    <w:rsid w:val="006071CE"/>
    <w:rsid w:val="00647CC9"/>
    <w:rsid w:val="006638FB"/>
    <w:rsid w:val="0067679D"/>
    <w:rsid w:val="006C5047"/>
    <w:rsid w:val="006D6329"/>
    <w:rsid w:val="006F0973"/>
    <w:rsid w:val="006F6F4A"/>
    <w:rsid w:val="00704D0C"/>
    <w:rsid w:val="00727166"/>
    <w:rsid w:val="007437AF"/>
    <w:rsid w:val="00770342"/>
    <w:rsid w:val="0077399C"/>
    <w:rsid w:val="00775233"/>
    <w:rsid w:val="0078675D"/>
    <w:rsid w:val="00786DC8"/>
    <w:rsid w:val="007932F8"/>
    <w:rsid w:val="00796552"/>
    <w:rsid w:val="007B70BA"/>
    <w:rsid w:val="007C52EA"/>
    <w:rsid w:val="007D64DD"/>
    <w:rsid w:val="008046E6"/>
    <w:rsid w:val="00821A49"/>
    <w:rsid w:val="008376B8"/>
    <w:rsid w:val="008526E9"/>
    <w:rsid w:val="00867548"/>
    <w:rsid w:val="00874396"/>
    <w:rsid w:val="008A116E"/>
    <w:rsid w:val="008B4D17"/>
    <w:rsid w:val="008E1A1F"/>
    <w:rsid w:val="008E1D71"/>
    <w:rsid w:val="008E2745"/>
    <w:rsid w:val="009016FC"/>
    <w:rsid w:val="00903624"/>
    <w:rsid w:val="00912B3F"/>
    <w:rsid w:val="00922E5B"/>
    <w:rsid w:val="009B697C"/>
    <w:rsid w:val="009E2F7F"/>
    <w:rsid w:val="00A1374D"/>
    <w:rsid w:val="00A20594"/>
    <w:rsid w:val="00A216B2"/>
    <w:rsid w:val="00A300CB"/>
    <w:rsid w:val="00A80359"/>
    <w:rsid w:val="00AE6234"/>
    <w:rsid w:val="00AE7B7F"/>
    <w:rsid w:val="00B10D27"/>
    <w:rsid w:val="00B120E0"/>
    <w:rsid w:val="00B242E7"/>
    <w:rsid w:val="00B82494"/>
    <w:rsid w:val="00B8546B"/>
    <w:rsid w:val="00BA6E40"/>
    <w:rsid w:val="00BC0844"/>
    <w:rsid w:val="00BC480D"/>
    <w:rsid w:val="00BD221D"/>
    <w:rsid w:val="00BE1B73"/>
    <w:rsid w:val="00C16820"/>
    <w:rsid w:val="00C216BF"/>
    <w:rsid w:val="00C45749"/>
    <w:rsid w:val="00C8240B"/>
    <w:rsid w:val="00C9470B"/>
    <w:rsid w:val="00CB5102"/>
    <w:rsid w:val="00CC3BD1"/>
    <w:rsid w:val="00CC7C87"/>
    <w:rsid w:val="00CD6477"/>
    <w:rsid w:val="00CD746B"/>
    <w:rsid w:val="00D13D76"/>
    <w:rsid w:val="00D2329A"/>
    <w:rsid w:val="00D36DCE"/>
    <w:rsid w:val="00D47E11"/>
    <w:rsid w:val="00D54D3D"/>
    <w:rsid w:val="00D5678C"/>
    <w:rsid w:val="00D56EC2"/>
    <w:rsid w:val="00D8520C"/>
    <w:rsid w:val="00D917EB"/>
    <w:rsid w:val="00D96716"/>
    <w:rsid w:val="00D97774"/>
    <w:rsid w:val="00DE67FF"/>
    <w:rsid w:val="00E11350"/>
    <w:rsid w:val="00E175CF"/>
    <w:rsid w:val="00E264AB"/>
    <w:rsid w:val="00E6753A"/>
    <w:rsid w:val="00E81DD5"/>
    <w:rsid w:val="00E90467"/>
    <w:rsid w:val="00EC02CC"/>
    <w:rsid w:val="00EE5437"/>
    <w:rsid w:val="00F03C34"/>
    <w:rsid w:val="00F132F5"/>
    <w:rsid w:val="00F40505"/>
    <w:rsid w:val="00F45826"/>
    <w:rsid w:val="00F840C8"/>
    <w:rsid w:val="00FB6AA6"/>
    <w:rsid w:val="00FD5044"/>
    <w:rsid w:val="00FD504A"/>
    <w:rsid w:val="00FD6937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4D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3">
    <w:name w:val="Font Style23"/>
    <w:basedOn w:val="DefaultParagraphFont"/>
    <w:uiPriority w:val="99"/>
    <w:rsid w:val="001D2B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1D2B9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D2B9E"/>
    <w:pPr>
      <w:widowControl w:val="0"/>
      <w:autoSpaceDE w:val="0"/>
      <w:autoSpaceDN w:val="0"/>
      <w:adjustRightInd w:val="0"/>
      <w:spacing w:after="0" w:line="1123" w:lineRule="exact"/>
      <w:ind w:firstLine="1862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1D2B9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1D2B9E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">
    <w:name w:val="Style6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76" w:lineRule="exact"/>
      <w:ind w:firstLine="658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74" w:lineRule="exact"/>
      <w:ind w:firstLine="432"/>
    </w:pPr>
    <w:rPr>
      <w:rFonts w:ascii="Segoe UI" w:hAnsi="Segoe UI" w:cs="Segoe UI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Segoe UI" w:hAnsi="Segoe UI" w:cs="Segoe UI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74" w:lineRule="exact"/>
      <w:ind w:firstLine="835"/>
    </w:pPr>
    <w:rPr>
      <w:rFonts w:ascii="Segoe UI" w:hAnsi="Segoe UI" w:cs="Segoe UI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547" w:lineRule="exact"/>
      <w:ind w:firstLine="2098"/>
    </w:pPr>
    <w:rPr>
      <w:rFonts w:ascii="Segoe UI" w:hAnsi="Segoe UI" w:cs="Segoe UI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270B4D"/>
    <w:pPr>
      <w:widowControl w:val="0"/>
      <w:autoSpaceDE w:val="0"/>
      <w:autoSpaceDN w:val="0"/>
      <w:adjustRightInd w:val="0"/>
      <w:spacing w:after="0" w:line="274" w:lineRule="exact"/>
      <w:ind w:firstLine="595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270B4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270B4D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u">
    <w:name w:val="u"/>
    <w:basedOn w:val="Normal"/>
    <w:uiPriority w:val="99"/>
    <w:rsid w:val="00270B4D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DefaultParagraphFont"/>
    <w:uiPriority w:val="99"/>
    <w:rsid w:val="00231BDA"/>
    <w:rPr>
      <w:rFonts w:ascii="Arial CYR" w:hAnsi="Arial CYR" w:cs="Arial CYR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42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1A6"/>
    <w:rPr>
      <w:rFonts w:ascii="Tahoma" w:hAnsi="Tahoma" w:cs="Tahoma"/>
      <w:sz w:val="16"/>
      <w:szCs w:val="16"/>
      <w:lang w:eastAsia="en-US"/>
    </w:rPr>
  </w:style>
  <w:style w:type="paragraph" w:customStyle="1" w:styleId="uni">
    <w:name w:val="uni"/>
    <w:basedOn w:val="Normal"/>
    <w:uiPriority w:val="99"/>
    <w:rsid w:val="00247A48"/>
    <w:pPr>
      <w:spacing w:before="100" w:beforeAutospacing="1" w:after="100" w:afterAutospacing="1" w:line="240" w:lineRule="auto"/>
    </w:pPr>
    <w:rPr>
      <w:rFonts w:ascii="Times" w:hAnsi="Times" w:cs="Calibri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F6F4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47A48"/>
  </w:style>
  <w:style w:type="paragraph" w:customStyle="1" w:styleId="unip">
    <w:name w:val="unip"/>
    <w:basedOn w:val="Normal"/>
    <w:uiPriority w:val="99"/>
    <w:rsid w:val="00247A48"/>
    <w:pPr>
      <w:spacing w:before="100" w:beforeAutospacing="1" w:after="100" w:afterAutospacing="1" w:line="240" w:lineRule="auto"/>
    </w:pPr>
    <w:rPr>
      <w:rFonts w:ascii="Times" w:hAnsi="Times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housing/55_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housing/55_7.html" TargetMode="External"/><Relationship Id="rId5" Type="http://schemas.openxmlformats.org/officeDocument/2006/relationships/hyperlink" Target="http://pavschinskaya2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12</Pages>
  <Words>5390</Words>
  <Characters>30724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Антиохий</dc:creator>
  <cp:keywords/>
  <dc:description/>
  <cp:lastModifiedBy>ShubinaNV</cp:lastModifiedBy>
  <cp:revision>6</cp:revision>
  <cp:lastPrinted>2009-12-20T10:14:00Z</cp:lastPrinted>
  <dcterms:created xsi:type="dcterms:W3CDTF">2012-04-19T20:08:00Z</dcterms:created>
  <dcterms:modified xsi:type="dcterms:W3CDTF">2012-04-27T08:28:00Z</dcterms:modified>
</cp:coreProperties>
</file>